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6358371A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r w:rsidR="007F0FFB">
        <w:t>-</w:t>
      </w:r>
      <w:r w:rsidR="00BC70A7">
        <w:t>G</w:t>
      </w:r>
      <w:r w:rsidR="0049064C">
        <w:t xml:space="preserve"> </w:t>
      </w:r>
      <w:bookmarkEnd w:id="0"/>
      <w:r w:rsidR="00E6598B">
        <w:t>Emergency</w:t>
      </w:r>
      <w:r w:rsidR="00BC70A7">
        <w:t xml:space="preserve"> Plans and Procedures</w:t>
      </w:r>
    </w:p>
    <w:bookmarkEnd w:id="1"/>
    <w:p w14:paraId="614D1E13" w14:textId="77777777" w:rsidR="00977A08" w:rsidRPr="00977A08" w:rsidRDefault="00977A08" w:rsidP="00977A08">
      <w:pPr>
        <w:pStyle w:val="NoSpacing"/>
        <w:rPr>
          <w:lang w:val="en-CA" w:bidi="en-US"/>
        </w:rPr>
      </w:pPr>
      <w:r w:rsidRPr="00977A08">
        <w:rPr>
          <w:u w:val="single"/>
          <w:lang w:val="en-CA" w:bidi="en-US"/>
        </w:rPr>
        <w:t>Note:</w:t>
      </w:r>
      <w:r w:rsidRPr="00977A08">
        <w:rPr>
          <w:lang w:val="en-CA" w:bidi="en-US"/>
        </w:rPr>
        <w:t xml:space="preserve"> All items’ in </w:t>
      </w:r>
      <w:r w:rsidRPr="00977A08">
        <w:rPr>
          <w:color w:val="FF0000"/>
          <w:lang w:val="en-CA" w:bidi="en-US"/>
        </w:rPr>
        <w:t>red</w:t>
      </w:r>
      <w:r w:rsidRPr="00977A08">
        <w:rPr>
          <w:lang w:val="en-CA" w:bidi="en-US"/>
        </w:rPr>
        <w:t xml:space="preserve"> font is content that needs to be changed to reflect your organization. All font in </w:t>
      </w:r>
      <w:r w:rsidRPr="00977A08">
        <w:rPr>
          <w:u w:val="single"/>
          <w:lang w:val="en-CA" w:bidi="en-US"/>
        </w:rPr>
        <w:t>black</w:t>
      </w:r>
      <w:r w:rsidRPr="00977A08">
        <w:rPr>
          <w:lang w:val="en-CA" w:bidi="en-US"/>
        </w:rPr>
        <w:t xml:space="preserve"> is content that is reflective of most organizations, which may or may not need to be amended depending on the organizations need.</w:t>
      </w:r>
    </w:p>
    <w:p w14:paraId="6687B091" w14:textId="2526F1B3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34E23E5C" w14:textId="77777777" w:rsidR="00BC70A7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15AB7651" w14:textId="50D92160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>
        <w:rPr>
          <w:rFonts w:cs="Calibri"/>
        </w:rPr>
        <w:t>The Organization</w:t>
      </w:r>
      <w:r w:rsidRPr="001406BD">
        <w:rPr>
          <w:rFonts w:cs="Calibri"/>
        </w:rPr>
        <w:t xml:space="preserve"> must establish and implement plans and procedures for situations that have been identified where emergencies could arise.</w:t>
      </w:r>
      <w:r>
        <w:rPr>
          <w:rFonts w:cs="Calibri"/>
        </w:rPr>
        <w:t xml:space="preserve"> </w:t>
      </w:r>
      <w:r w:rsidRPr="001406BD">
        <w:rPr>
          <w:rFonts w:cs="Calibri"/>
        </w:rPr>
        <w:t>These plans and procedures deal with workplace accidents/injuries, fire protection, emergency evacuation, and personal security.</w:t>
      </w:r>
    </w:p>
    <w:p w14:paraId="6DE6B978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47662BB3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Depending on the nature of the emergency, response will be provided by </w:t>
      </w:r>
      <w:r w:rsidRPr="00A67ECE">
        <w:rPr>
          <w:rFonts w:cs="Calibri"/>
          <w:color w:val="FF0000"/>
        </w:rPr>
        <w:t>[insert local Fire and Police Service]</w:t>
      </w:r>
      <w:r w:rsidRPr="001406BD">
        <w:rPr>
          <w:rFonts w:cs="Calibri"/>
        </w:rPr>
        <w:t>.</w:t>
      </w:r>
    </w:p>
    <w:p w14:paraId="35A75CA7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709A3859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management coordinates the first aid attendants, Health and Safety Representative (or Committee) and supervisors to implement and regularly review these plans and procedures.</w:t>
      </w:r>
    </w:p>
    <w:p w14:paraId="6770ABAF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6877546E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  <w:u w:val="single"/>
        </w:rPr>
      </w:pPr>
    </w:p>
    <w:p w14:paraId="44EEE377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  <w:u w:val="single"/>
        </w:rPr>
      </w:pPr>
      <w:r w:rsidRPr="001406BD">
        <w:rPr>
          <w:rFonts w:cs="Calibri"/>
          <w:u w:val="single"/>
        </w:rPr>
        <w:t>EMERGENCY NUMBERS</w:t>
      </w:r>
    </w:p>
    <w:p w14:paraId="1B992E77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5E9843BA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  <w:b/>
        </w:rPr>
      </w:pPr>
      <w:r w:rsidRPr="001406BD">
        <w:rPr>
          <w:rFonts w:cs="Calibri"/>
          <w:b/>
        </w:rPr>
        <w:t>FIRE</w:t>
      </w:r>
      <w:r>
        <w:rPr>
          <w:rFonts w:cs="Calibri"/>
          <w:b/>
        </w:rPr>
        <w:t xml:space="preserve">   </w:t>
      </w:r>
      <w:r w:rsidRPr="001406BD">
        <w:rPr>
          <w:rFonts w:cs="Calibri"/>
          <w:b/>
        </w:rPr>
        <w:t xml:space="preserve"> POLICE</w:t>
      </w:r>
    </w:p>
    <w:p w14:paraId="126B0EC4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  <w:b/>
        </w:rPr>
      </w:pPr>
    </w:p>
    <w:p w14:paraId="302220AA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  <w:b/>
        </w:rPr>
      </w:pPr>
      <w:r w:rsidRPr="001406BD">
        <w:rPr>
          <w:rFonts w:cs="Calibri"/>
          <w:b/>
        </w:rPr>
        <w:t>AMBULANCE</w:t>
      </w:r>
    </w:p>
    <w:p w14:paraId="284BDAB9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ind w:left="2880" w:firstLine="720"/>
        <w:jc w:val="center"/>
        <w:rPr>
          <w:rFonts w:cs="Calibri"/>
          <w:b/>
        </w:rPr>
      </w:pPr>
    </w:p>
    <w:p w14:paraId="0112B132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  <w:b/>
        </w:rPr>
      </w:pPr>
      <w:r w:rsidRPr="001406BD">
        <w:rPr>
          <w:rFonts w:cs="Calibri"/>
          <w:b/>
        </w:rPr>
        <w:t>9-1-1</w:t>
      </w:r>
    </w:p>
    <w:p w14:paraId="4524714D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221B8246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14617A92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7AA7DCEC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</w:p>
    <w:p w14:paraId="14D3382F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061F0CAA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>
        <w:rPr>
          <w:rFonts w:cs="Calibri"/>
          <w:b/>
        </w:rPr>
        <w:t xml:space="preserve"> </w:t>
      </w:r>
      <w:r w:rsidRPr="001406BD">
        <w:rPr>
          <w:rFonts w:cs="Calibri"/>
          <w:b/>
        </w:rPr>
        <w:t xml:space="preserve"> Hazardous Materials Response ………....911</w:t>
      </w:r>
    </w:p>
    <w:p w14:paraId="703581F7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4FC7C103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>
        <w:rPr>
          <w:rFonts w:cs="Calibri"/>
          <w:b/>
        </w:rPr>
        <w:t xml:space="preserve"> </w:t>
      </w:r>
      <w:r w:rsidRPr="001406BD">
        <w:rPr>
          <w:rFonts w:cs="Calibri"/>
          <w:b/>
        </w:rPr>
        <w:t xml:space="preserve"> Poison Control ………………1-800-268-9017</w:t>
      </w:r>
    </w:p>
    <w:p w14:paraId="3D4479AA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06FC45FA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>
        <w:rPr>
          <w:rFonts w:cs="Calibri"/>
          <w:b/>
        </w:rPr>
        <w:t xml:space="preserve"> </w:t>
      </w:r>
      <w:r w:rsidRPr="001406BD">
        <w:rPr>
          <w:rFonts w:cs="Calibri"/>
          <w:b/>
        </w:rPr>
        <w:t xml:space="preserve"> Ministry of </w:t>
      </w:r>
      <w:proofErr w:type="spellStart"/>
      <w:r w:rsidRPr="001406BD">
        <w:rPr>
          <w:rFonts w:cs="Calibri"/>
          <w:b/>
        </w:rPr>
        <w:t>Labour</w:t>
      </w:r>
      <w:proofErr w:type="spellEnd"/>
      <w:r w:rsidRPr="001406BD">
        <w:rPr>
          <w:rFonts w:cs="Calibri"/>
          <w:b/>
        </w:rPr>
        <w:t xml:space="preserve"> ……………416-326-6267</w:t>
      </w:r>
    </w:p>
    <w:p w14:paraId="17154BC8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270907D5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 w:rsidRPr="001406BD">
        <w:rPr>
          <w:rFonts w:cs="Calibri"/>
          <w:b/>
        </w:rPr>
        <w:tab/>
      </w:r>
      <w:r>
        <w:rPr>
          <w:rFonts w:cs="Calibri"/>
          <w:b/>
        </w:rPr>
        <w:t xml:space="preserve"> </w:t>
      </w:r>
      <w:r w:rsidRPr="001406BD">
        <w:rPr>
          <w:rFonts w:cs="Calibri"/>
          <w:b/>
        </w:rPr>
        <w:t xml:space="preserve"> Min. of Environment …</w:t>
      </w:r>
      <w:proofErr w:type="gramStart"/>
      <w:r w:rsidRPr="001406BD">
        <w:rPr>
          <w:rFonts w:cs="Calibri"/>
          <w:b/>
        </w:rPr>
        <w:t>…..</w:t>
      </w:r>
      <w:proofErr w:type="gramEnd"/>
      <w:r w:rsidRPr="001406BD">
        <w:rPr>
          <w:rFonts w:cs="Calibri"/>
          <w:b/>
        </w:rPr>
        <w:t>…...416-325-4000</w:t>
      </w:r>
    </w:p>
    <w:p w14:paraId="207E377E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2523B0B2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center"/>
        <w:rPr>
          <w:rFonts w:cs="Calibri"/>
        </w:rPr>
      </w:pPr>
    </w:p>
    <w:p w14:paraId="653E60EC" w14:textId="77777777" w:rsidR="00BC70A7" w:rsidRPr="001406BD" w:rsidRDefault="00BC70A7" w:rsidP="00BC70A7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6213337F" w14:textId="1DAEAABF" w:rsidR="00BC70A7" w:rsidRDefault="00BC70A7" w:rsidP="00BC70A7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sectPr w:rsidR="00BC70A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345B0411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4"/>
  </w:num>
  <w:num w:numId="4">
    <w:abstractNumId w:val="3"/>
  </w:num>
  <w:num w:numId="5">
    <w:abstractNumId w:val="13"/>
  </w:num>
  <w:num w:numId="6">
    <w:abstractNumId w:val="11"/>
  </w:num>
  <w:num w:numId="7">
    <w:abstractNumId w:val="0"/>
  </w:num>
  <w:num w:numId="8">
    <w:abstractNumId w:val="6"/>
  </w:num>
  <w:num w:numId="9">
    <w:abstractNumId w:val="15"/>
  </w:num>
  <w:num w:numId="10">
    <w:abstractNumId w:val="24"/>
  </w:num>
  <w:num w:numId="11">
    <w:abstractNumId w:val="26"/>
  </w:num>
  <w:num w:numId="12">
    <w:abstractNumId w:val="25"/>
  </w:num>
  <w:num w:numId="13">
    <w:abstractNumId w:val="16"/>
  </w:num>
  <w:num w:numId="14">
    <w:abstractNumId w:val="10"/>
  </w:num>
  <w:num w:numId="15">
    <w:abstractNumId w:val="2"/>
  </w:num>
  <w:num w:numId="16">
    <w:abstractNumId w:val="1"/>
  </w:num>
  <w:num w:numId="17">
    <w:abstractNumId w:val="21"/>
  </w:num>
  <w:num w:numId="18">
    <w:abstractNumId w:val="17"/>
  </w:num>
  <w:num w:numId="19">
    <w:abstractNumId w:val="7"/>
  </w:num>
  <w:num w:numId="20">
    <w:abstractNumId w:val="18"/>
  </w:num>
  <w:num w:numId="21">
    <w:abstractNumId w:val="23"/>
  </w:num>
  <w:num w:numId="22">
    <w:abstractNumId w:val="20"/>
  </w:num>
  <w:num w:numId="23">
    <w:abstractNumId w:val="27"/>
  </w:num>
  <w:num w:numId="24">
    <w:abstractNumId w:val="12"/>
  </w:num>
  <w:num w:numId="25">
    <w:abstractNumId w:val="22"/>
  </w:num>
  <w:num w:numId="26">
    <w:abstractNumId w:val="5"/>
  </w:num>
  <w:num w:numId="27">
    <w:abstractNumId w:val="19"/>
  </w:num>
  <w:num w:numId="2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2254FA"/>
    <w:rsid w:val="00241AD0"/>
    <w:rsid w:val="002B0DCA"/>
    <w:rsid w:val="00390C08"/>
    <w:rsid w:val="004356A7"/>
    <w:rsid w:val="004661C1"/>
    <w:rsid w:val="0049064C"/>
    <w:rsid w:val="005F5107"/>
    <w:rsid w:val="00642409"/>
    <w:rsid w:val="006A2C62"/>
    <w:rsid w:val="00790E57"/>
    <w:rsid w:val="007F0FFB"/>
    <w:rsid w:val="008D2FB7"/>
    <w:rsid w:val="00977A08"/>
    <w:rsid w:val="009D02D9"/>
    <w:rsid w:val="00A67ECE"/>
    <w:rsid w:val="00B958FA"/>
    <w:rsid w:val="00BC70A7"/>
    <w:rsid w:val="00CE16B0"/>
    <w:rsid w:val="00CF6508"/>
    <w:rsid w:val="00D44F74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2021-04-27T19:46:00Z</dcterms:created>
  <dcterms:modified xsi:type="dcterms:W3CDTF">2021-05-14T16:08:00Z</dcterms:modified>
</cp:coreProperties>
</file>