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60492" w14:textId="2AB9B4A6" w:rsidR="00977A08" w:rsidRPr="006A2C62" w:rsidRDefault="00977A08" w:rsidP="00977A08">
      <w:pPr>
        <w:pStyle w:val="Heading1"/>
      </w:pPr>
      <w:bookmarkStart w:id="0" w:name="_Toc434930143"/>
      <w:bookmarkStart w:id="1" w:name="_Ref399279174"/>
      <w:r w:rsidRPr="00977A08">
        <w:t xml:space="preserve">Template </w:t>
      </w:r>
      <w:r w:rsidR="0049064C">
        <w:t>13</w:t>
      </w:r>
      <w:r w:rsidR="000955BE">
        <w:t>-</w:t>
      </w:r>
      <w:r w:rsidR="00A03D47">
        <w:t>H</w:t>
      </w:r>
      <w:r w:rsidR="0049064C">
        <w:t xml:space="preserve"> </w:t>
      </w:r>
      <w:bookmarkEnd w:id="0"/>
      <w:r w:rsidR="00A03D47">
        <w:t>Hazard Reporting Procedures</w:t>
      </w:r>
    </w:p>
    <w:p w14:paraId="6687B091" w14:textId="2526F1B3" w:rsidR="00977A08" w:rsidRDefault="00977A08" w:rsidP="00977A08">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2" w:name="_Toc434930145"/>
      <w:bookmarkEnd w:id="1"/>
      <w:r w:rsidRPr="00977A08">
        <w:rPr>
          <w:rFonts w:ascii="Arial" w:eastAsia="Times New Roman" w:hAnsi="Arial" w:cs="Times New Roman"/>
          <w:b/>
          <w:bCs/>
          <w:szCs w:val="20"/>
          <w:lang w:val="x-none" w:eastAsia="x-none"/>
        </w:rPr>
        <w:t>“Organization” refers to: _____________________________</w:t>
      </w:r>
      <w:bookmarkEnd w:id="2"/>
    </w:p>
    <w:p w14:paraId="6E3696C4" w14:textId="77777777" w:rsidR="00A03D47" w:rsidRPr="001406BD" w:rsidRDefault="00A03D47" w:rsidP="00A03D47">
      <w:pPr>
        <w:pStyle w:val="Heading4"/>
      </w:pPr>
      <w:r w:rsidRPr="001406BD">
        <w:t>PURPOSE</w:t>
      </w:r>
    </w:p>
    <w:p w14:paraId="3F42C488" w14:textId="77777777" w:rsidR="00A03D47" w:rsidRPr="001406BD" w:rsidRDefault="00A03D47" w:rsidP="00A03D47">
      <w:pPr>
        <w:autoSpaceDE w:val="0"/>
        <w:autoSpaceDN w:val="0"/>
        <w:adjustRightInd w:val="0"/>
        <w:jc w:val="both"/>
        <w:rPr>
          <w:rFonts w:cs="Calibri"/>
        </w:rPr>
      </w:pPr>
    </w:p>
    <w:p w14:paraId="7F7A5B76" w14:textId="77777777" w:rsidR="00A03D47" w:rsidRPr="001406BD" w:rsidRDefault="00A03D47" w:rsidP="00A03D47">
      <w:pPr>
        <w:autoSpaceDE w:val="0"/>
        <w:autoSpaceDN w:val="0"/>
        <w:adjustRightInd w:val="0"/>
        <w:jc w:val="both"/>
        <w:rPr>
          <w:rFonts w:cs="Calibri"/>
        </w:rPr>
      </w:pPr>
      <w:r w:rsidRPr="001406BD">
        <w:rPr>
          <w:rFonts w:cs="Calibri"/>
        </w:rPr>
        <w:t xml:space="preserve">To identify the steps to be </w:t>
      </w:r>
      <w:proofErr w:type="spellStart"/>
      <w:r w:rsidRPr="001406BD">
        <w:rPr>
          <w:rFonts w:cs="Calibri"/>
        </w:rPr>
        <w:t>take</w:t>
      </w:r>
      <w:proofErr w:type="spellEnd"/>
      <w:r w:rsidRPr="001406BD">
        <w:rPr>
          <w:rFonts w:cs="Calibri"/>
        </w:rPr>
        <w:t xml:space="preserve"> for reporting hazardous conditions that may arise in the workplace. </w:t>
      </w:r>
    </w:p>
    <w:p w14:paraId="1413B7B4" w14:textId="77777777" w:rsidR="00A03D47" w:rsidRPr="001406BD" w:rsidRDefault="00A03D47" w:rsidP="00A03D47">
      <w:pPr>
        <w:autoSpaceDE w:val="0"/>
        <w:autoSpaceDN w:val="0"/>
        <w:adjustRightInd w:val="0"/>
        <w:jc w:val="both"/>
        <w:rPr>
          <w:rFonts w:cs="Calibri"/>
        </w:rPr>
      </w:pPr>
    </w:p>
    <w:p w14:paraId="537B355A" w14:textId="77777777" w:rsidR="00A03D47" w:rsidRPr="001406BD" w:rsidRDefault="00A03D47" w:rsidP="00A03D47">
      <w:pPr>
        <w:pStyle w:val="Heading4"/>
      </w:pPr>
      <w:r w:rsidRPr="001406BD">
        <w:t>RESPONSIBILITIES</w:t>
      </w:r>
    </w:p>
    <w:p w14:paraId="38BAAA0B" w14:textId="77777777" w:rsidR="00A03D47" w:rsidRPr="001406BD" w:rsidRDefault="00A03D47" w:rsidP="00A03D47">
      <w:pPr>
        <w:autoSpaceDE w:val="0"/>
        <w:autoSpaceDN w:val="0"/>
        <w:adjustRightInd w:val="0"/>
        <w:jc w:val="both"/>
        <w:rPr>
          <w:rFonts w:cs="Calibri"/>
          <w:u w:val="single"/>
        </w:rPr>
      </w:pPr>
    </w:p>
    <w:p w14:paraId="6C1A347F" w14:textId="77777777" w:rsidR="00A03D47" w:rsidRPr="001406BD" w:rsidRDefault="00A03D47" w:rsidP="00A03D47">
      <w:pPr>
        <w:numPr>
          <w:ilvl w:val="0"/>
          <w:numId w:val="29"/>
        </w:numPr>
        <w:autoSpaceDE w:val="0"/>
        <w:autoSpaceDN w:val="0"/>
        <w:adjustRightInd w:val="0"/>
        <w:jc w:val="both"/>
        <w:rPr>
          <w:rFonts w:cs="Calibri"/>
        </w:rPr>
      </w:pPr>
      <w:r w:rsidRPr="001406BD">
        <w:rPr>
          <w:rFonts w:cs="Calibri"/>
        </w:rPr>
        <w:t>All employees are responsible for reporting to the Health and Safety Representative (or Committee) any hazardous conditions that may exist in the workplace.</w:t>
      </w:r>
    </w:p>
    <w:p w14:paraId="445CD76F" w14:textId="77777777" w:rsidR="00A03D47" w:rsidRPr="001406BD" w:rsidRDefault="00A03D47" w:rsidP="00A03D47">
      <w:pPr>
        <w:numPr>
          <w:ilvl w:val="0"/>
          <w:numId w:val="29"/>
        </w:numPr>
        <w:autoSpaceDE w:val="0"/>
        <w:autoSpaceDN w:val="0"/>
        <w:adjustRightInd w:val="0"/>
        <w:jc w:val="both"/>
        <w:rPr>
          <w:rFonts w:cs="Calibri"/>
        </w:rPr>
      </w:pPr>
      <w:r w:rsidRPr="001406BD">
        <w:rPr>
          <w:rFonts w:cs="Calibri"/>
        </w:rPr>
        <w:t>The Health and Safety Representative (or Committee) is responsible for responding to the employee’s concerns and ensuring the hazardous condition is resolved.</w:t>
      </w:r>
    </w:p>
    <w:p w14:paraId="38C19B5C" w14:textId="77777777" w:rsidR="00A03D47" w:rsidRPr="001406BD" w:rsidRDefault="00A03D47" w:rsidP="00A03D47">
      <w:pPr>
        <w:autoSpaceDE w:val="0"/>
        <w:autoSpaceDN w:val="0"/>
        <w:adjustRightInd w:val="0"/>
        <w:jc w:val="both"/>
        <w:rPr>
          <w:rFonts w:cs="Calibri"/>
        </w:rPr>
      </w:pPr>
    </w:p>
    <w:p w14:paraId="7671F0AF" w14:textId="77777777" w:rsidR="00A03D47" w:rsidRPr="001406BD" w:rsidRDefault="00A03D47" w:rsidP="00A03D47">
      <w:pPr>
        <w:pStyle w:val="Heading4"/>
      </w:pPr>
      <w:r w:rsidRPr="001406BD">
        <w:t>PROCEDURE</w:t>
      </w:r>
    </w:p>
    <w:p w14:paraId="0C2B68BB" w14:textId="77777777" w:rsidR="00A03D47" w:rsidRPr="001406BD" w:rsidRDefault="00A03D47" w:rsidP="00A03D47">
      <w:pPr>
        <w:autoSpaceDE w:val="0"/>
        <w:autoSpaceDN w:val="0"/>
        <w:adjustRightInd w:val="0"/>
        <w:jc w:val="both"/>
        <w:rPr>
          <w:rFonts w:cs="Calibri"/>
          <w:u w:val="single"/>
        </w:rPr>
      </w:pPr>
    </w:p>
    <w:p w14:paraId="785D8AD9" w14:textId="77777777" w:rsidR="00A03D47" w:rsidRPr="001406BD" w:rsidRDefault="00A03D47" w:rsidP="00A03D47">
      <w:pPr>
        <w:numPr>
          <w:ilvl w:val="0"/>
          <w:numId w:val="30"/>
        </w:numPr>
        <w:autoSpaceDE w:val="0"/>
        <w:autoSpaceDN w:val="0"/>
        <w:adjustRightInd w:val="0"/>
        <w:jc w:val="both"/>
        <w:rPr>
          <w:rFonts w:cs="Calibri"/>
        </w:rPr>
      </w:pPr>
      <w:r w:rsidRPr="001406BD">
        <w:rPr>
          <w:rFonts w:cs="Calibri"/>
        </w:rPr>
        <w:t>Employee who identifies a safety hazard/concern should report this to the Health and Safety Representative (or Committee) immediately along with completing the Hazardous Identification Form.</w:t>
      </w:r>
    </w:p>
    <w:p w14:paraId="37A49A86" w14:textId="77777777" w:rsidR="00A03D47" w:rsidRPr="001406BD" w:rsidRDefault="00A03D47" w:rsidP="00A03D47">
      <w:pPr>
        <w:numPr>
          <w:ilvl w:val="0"/>
          <w:numId w:val="30"/>
        </w:numPr>
        <w:autoSpaceDE w:val="0"/>
        <w:autoSpaceDN w:val="0"/>
        <w:adjustRightInd w:val="0"/>
        <w:jc w:val="both"/>
        <w:rPr>
          <w:rFonts w:cs="Calibri"/>
        </w:rPr>
      </w:pPr>
      <w:r w:rsidRPr="001406BD">
        <w:rPr>
          <w:rFonts w:cs="Calibri"/>
        </w:rPr>
        <w:t>The Health and Safety Representative (or Committee) is expected to deal with the matter promptly, consult with supervisors as needed, and advise the employee of the plan of action to resolve the matter. Reasonable time would depend on the potential risk of the situation but should not exceed a week.</w:t>
      </w:r>
    </w:p>
    <w:p w14:paraId="40C8CB8A" w14:textId="77777777" w:rsidR="00A03D47" w:rsidRPr="001406BD" w:rsidRDefault="00A03D47" w:rsidP="00A03D47">
      <w:pPr>
        <w:numPr>
          <w:ilvl w:val="0"/>
          <w:numId w:val="30"/>
        </w:numPr>
        <w:autoSpaceDE w:val="0"/>
        <w:autoSpaceDN w:val="0"/>
        <w:adjustRightInd w:val="0"/>
        <w:jc w:val="both"/>
        <w:rPr>
          <w:rFonts w:cs="Calibri"/>
        </w:rPr>
      </w:pPr>
      <w:r w:rsidRPr="001406BD">
        <w:rPr>
          <w:rFonts w:cs="Calibri"/>
        </w:rPr>
        <w:t>If the supervisor is unable to resolve the concern, he/she should bring it to the attention of the manager.</w:t>
      </w:r>
    </w:p>
    <w:p w14:paraId="72354432" w14:textId="77777777" w:rsidR="00A03D47" w:rsidRPr="001406BD" w:rsidRDefault="00A03D47" w:rsidP="00A03D47">
      <w:pPr>
        <w:numPr>
          <w:ilvl w:val="0"/>
          <w:numId w:val="30"/>
        </w:numPr>
        <w:autoSpaceDE w:val="0"/>
        <w:autoSpaceDN w:val="0"/>
        <w:adjustRightInd w:val="0"/>
        <w:jc w:val="both"/>
        <w:rPr>
          <w:rFonts w:cs="Calibri"/>
        </w:rPr>
      </w:pPr>
      <w:r w:rsidRPr="001406BD">
        <w:rPr>
          <w:rFonts w:cs="Calibri"/>
        </w:rPr>
        <w:t xml:space="preserve">If the employee’s concern is not satisfactorily resolved after a reasonable </w:t>
      </w:r>
      <w:proofErr w:type="gramStart"/>
      <w:r w:rsidRPr="001406BD">
        <w:rPr>
          <w:rFonts w:cs="Calibri"/>
        </w:rPr>
        <w:t>period of time</w:t>
      </w:r>
      <w:proofErr w:type="gramEnd"/>
      <w:r w:rsidRPr="001406BD">
        <w:rPr>
          <w:rFonts w:cs="Calibri"/>
        </w:rPr>
        <w:t>, the employee is encouraged to again contact the Health and Safety Representative (or Committee).</w:t>
      </w:r>
    </w:p>
    <w:p w14:paraId="008634EB" w14:textId="77777777" w:rsidR="00A03D47" w:rsidRPr="001406BD" w:rsidRDefault="00A03D47" w:rsidP="00A03D47">
      <w:pPr>
        <w:numPr>
          <w:ilvl w:val="0"/>
          <w:numId w:val="30"/>
        </w:numPr>
        <w:autoSpaceDE w:val="0"/>
        <w:autoSpaceDN w:val="0"/>
        <w:adjustRightInd w:val="0"/>
        <w:jc w:val="both"/>
        <w:rPr>
          <w:rFonts w:cs="Calibri"/>
        </w:rPr>
      </w:pPr>
      <w:r w:rsidRPr="001406BD">
        <w:rPr>
          <w:rFonts w:cs="Calibri"/>
        </w:rPr>
        <w:t>The employee will be asked to document the concern, outlining the facts and the information requested.</w:t>
      </w:r>
    </w:p>
    <w:p w14:paraId="37A8CD80" w14:textId="77777777" w:rsidR="00A03D47" w:rsidRPr="001406BD" w:rsidRDefault="00A03D47" w:rsidP="00A03D47">
      <w:pPr>
        <w:numPr>
          <w:ilvl w:val="0"/>
          <w:numId w:val="30"/>
        </w:numPr>
        <w:autoSpaceDE w:val="0"/>
        <w:autoSpaceDN w:val="0"/>
        <w:adjustRightInd w:val="0"/>
        <w:jc w:val="both"/>
        <w:rPr>
          <w:rFonts w:cs="Calibri"/>
        </w:rPr>
      </w:pPr>
      <w:r w:rsidRPr="001406BD">
        <w:rPr>
          <w:rFonts w:cs="Calibri"/>
        </w:rPr>
        <w:t xml:space="preserve">All concerns are to be thoroughly investigated with </w:t>
      </w:r>
      <w:proofErr w:type="gramStart"/>
      <w:r w:rsidRPr="001406BD">
        <w:rPr>
          <w:rFonts w:cs="Calibri"/>
        </w:rPr>
        <w:t>factual information</w:t>
      </w:r>
      <w:proofErr w:type="gramEnd"/>
      <w:r w:rsidRPr="001406BD">
        <w:rPr>
          <w:rFonts w:cs="Calibri"/>
        </w:rPr>
        <w:t xml:space="preserve"> pertaining to the concern.</w:t>
      </w:r>
    </w:p>
    <w:p w14:paraId="61E06ED5" w14:textId="77777777" w:rsidR="00A03D47" w:rsidRPr="001406BD" w:rsidRDefault="00A03D47" w:rsidP="00A03D47">
      <w:pPr>
        <w:numPr>
          <w:ilvl w:val="0"/>
          <w:numId w:val="30"/>
        </w:numPr>
        <w:autoSpaceDE w:val="0"/>
        <w:autoSpaceDN w:val="0"/>
        <w:adjustRightInd w:val="0"/>
        <w:jc w:val="both"/>
        <w:rPr>
          <w:rFonts w:cs="Calibri"/>
        </w:rPr>
      </w:pPr>
      <w:r w:rsidRPr="001406BD">
        <w:rPr>
          <w:rFonts w:cs="Calibri"/>
        </w:rPr>
        <w:t>The Health and Safety Representative (or Committee) and the employee’s supervisor are responsible for ensuring the employee is informed of the progress of the resolution of the concern.</w:t>
      </w:r>
    </w:p>
    <w:p w14:paraId="7A08C3AE" w14:textId="77777777" w:rsidR="00A03D47" w:rsidRPr="001406BD" w:rsidRDefault="00A03D47" w:rsidP="00A03D47">
      <w:pPr>
        <w:numPr>
          <w:ilvl w:val="0"/>
          <w:numId w:val="30"/>
        </w:numPr>
        <w:autoSpaceDE w:val="0"/>
        <w:autoSpaceDN w:val="0"/>
        <w:adjustRightInd w:val="0"/>
        <w:jc w:val="both"/>
        <w:rPr>
          <w:rFonts w:cs="Calibri"/>
        </w:rPr>
      </w:pPr>
      <w:r w:rsidRPr="001406BD">
        <w:rPr>
          <w:rFonts w:cs="Calibri"/>
        </w:rPr>
        <w:t xml:space="preserve">If the concern remains unresolved, the Health and Safety Representative (or Committee) may contact the Ministry of </w:t>
      </w:r>
      <w:proofErr w:type="spellStart"/>
      <w:r w:rsidRPr="001406BD">
        <w:rPr>
          <w:rFonts w:cs="Calibri"/>
        </w:rPr>
        <w:t>Labour</w:t>
      </w:r>
      <w:proofErr w:type="spellEnd"/>
      <w:r w:rsidRPr="001406BD">
        <w:rPr>
          <w:rFonts w:cs="Calibri"/>
        </w:rPr>
        <w:t xml:space="preserve"> Inspector for assistance.</w:t>
      </w:r>
    </w:p>
    <w:p w14:paraId="3D47F667" w14:textId="77777777" w:rsidR="00A03D47" w:rsidRPr="001406BD" w:rsidRDefault="00A03D47" w:rsidP="00A03D47">
      <w:pPr>
        <w:autoSpaceDE w:val="0"/>
        <w:autoSpaceDN w:val="0"/>
        <w:adjustRightInd w:val="0"/>
        <w:ind w:left="360"/>
        <w:jc w:val="both"/>
        <w:rPr>
          <w:rFonts w:cs="Calibri"/>
        </w:rPr>
      </w:pPr>
    </w:p>
    <w:p w14:paraId="0CC4A191" w14:textId="77777777" w:rsidR="00A03D47" w:rsidRPr="001406BD" w:rsidRDefault="00A03D47" w:rsidP="00A03D47">
      <w:pPr>
        <w:autoSpaceDE w:val="0"/>
        <w:autoSpaceDN w:val="0"/>
        <w:adjustRightInd w:val="0"/>
        <w:ind w:left="360"/>
        <w:jc w:val="both"/>
        <w:rPr>
          <w:rFonts w:cs="Calibri"/>
          <w:b/>
        </w:rPr>
      </w:pPr>
      <w:r w:rsidRPr="001406BD">
        <w:rPr>
          <w:rFonts w:cs="Calibri"/>
          <w:b/>
        </w:rPr>
        <w:t>NOTE:</w:t>
      </w:r>
      <w:r>
        <w:rPr>
          <w:rFonts w:cs="Calibri"/>
          <w:b/>
        </w:rPr>
        <w:t xml:space="preserve"> </w:t>
      </w:r>
      <w:r w:rsidRPr="001406BD">
        <w:rPr>
          <w:rFonts w:cs="Calibri"/>
          <w:b/>
        </w:rPr>
        <w:t>This procedure does not preclude the employee from exercising his/her right to refuse unsafe work, as defined under the Occupational Health &amp; Safety Act.</w:t>
      </w:r>
    </w:p>
    <w:p w14:paraId="34E23E5C" w14:textId="11BF4763" w:rsidR="00BC70A7" w:rsidRDefault="00BC70A7" w:rsidP="00A03D47">
      <w:pPr>
        <w:autoSpaceDE w:val="0"/>
        <w:autoSpaceDN w:val="0"/>
        <w:adjustRightInd w:val="0"/>
        <w:spacing w:line="240" w:lineRule="atLeast"/>
        <w:jc w:val="both"/>
        <w:rPr>
          <w:rFonts w:cs="Calibri"/>
        </w:rPr>
      </w:pPr>
    </w:p>
    <w:sectPr w:rsidR="00BC70A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D352" w14:textId="77777777" w:rsidR="009D02D9" w:rsidRDefault="009D02D9" w:rsidP="009D02D9">
      <w:r>
        <w:separator/>
      </w:r>
    </w:p>
  </w:endnote>
  <w:endnote w:type="continuationSeparator" w:id="0">
    <w:p w14:paraId="6D5A14FD" w14:textId="77777777" w:rsidR="009D02D9" w:rsidRDefault="009D02D9" w:rsidP="009D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79C3" w14:textId="77777777" w:rsidR="00E21D77" w:rsidRDefault="009D02D9">
    <w:pPr>
      <w:pStyle w:val="Footer"/>
      <w:jc w:val="right"/>
    </w:pPr>
    <w:r>
      <w:rPr>
        <w:noProof/>
      </w:rPr>
      <w:drawing>
        <wp:inline distT="0" distB="0" distL="0" distR="0" wp14:anchorId="2EEF27AD" wp14:editId="5EED2AA4">
          <wp:extent cx="5943600" cy="629920"/>
          <wp:effectExtent l="0" t="0" r="0" b="0"/>
          <wp:docPr id="1" name="Picture 1" descr="Footer explaining intended use for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er explaining intended use for this template"/>
                  <pic:cNvPicPr/>
                </pic:nvPicPr>
                <pic:blipFill>
                  <a:blip r:embed="rId1">
                    <a:extLst>
                      <a:ext uri="{28A0092B-C50C-407E-A947-70E740481C1C}">
                        <a14:useLocalDpi xmlns:a14="http://schemas.microsoft.com/office/drawing/2010/main" val="0"/>
                      </a:ext>
                    </a:extLst>
                  </a:blip>
                  <a:stretch>
                    <a:fillRect/>
                  </a:stretch>
                </pic:blipFill>
                <pic:spPr>
                  <a:xfrm>
                    <a:off x="0" y="0"/>
                    <a:ext cx="5943600" cy="629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73FD" w14:textId="77777777" w:rsidR="009D02D9" w:rsidRDefault="009D02D9" w:rsidP="009D02D9">
      <w:r>
        <w:separator/>
      </w:r>
    </w:p>
  </w:footnote>
  <w:footnote w:type="continuationSeparator" w:id="0">
    <w:p w14:paraId="363136C8" w14:textId="77777777" w:rsidR="009D02D9" w:rsidRDefault="009D02D9" w:rsidP="009D0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F7DA5"/>
    <w:multiLevelType w:val="hybridMultilevel"/>
    <w:tmpl w:val="747AECD6"/>
    <w:lvl w:ilvl="0" w:tplc="1B50532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450921"/>
    <w:multiLevelType w:val="hybridMultilevel"/>
    <w:tmpl w:val="520C070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15962"/>
    <w:multiLevelType w:val="hybridMultilevel"/>
    <w:tmpl w:val="CAF0EC64"/>
    <w:lvl w:ilvl="0" w:tplc="74A2E694">
      <w:start w:val="1"/>
      <w:numFmt w:val="lowerLetter"/>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9F7079"/>
    <w:multiLevelType w:val="hybridMultilevel"/>
    <w:tmpl w:val="68D06E34"/>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08D46D96"/>
    <w:multiLevelType w:val="hybridMultilevel"/>
    <w:tmpl w:val="BE683150"/>
    <w:lvl w:ilvl="0" w:tplc="6D48CBE8">
      <w:start w:val="1"/>
      <w:numFmt w:val="lowerLetter"/>
      <w:lvlText w:val="%1)"/>
      <w:lvlJc w:val="left"/>
      <w:pPr>
        <w:tabs>
          <w:tab w:val="num" w:pos="1080"/>
        </w:tabs>
        <w:ind w:left="1080" w:hanging="360"/>
      </w:pPr>
      <w:rPr>
        <w:rFonts w:hint="default"/>
        <w:b w:val="0"/>
        <w:u w:val="none"/>
      </w:rPr>
    </w:lvl>
    <w:lvl w:ilvl="1" w:tplc="81B479D6">
      <w:start w:val="1"/>
      <w:numFmt w:val="lowerRoman"/>
      <w:lvlText w:val="%2)"/>
      <w:lvlJc w:val="left"/>
      <w:pPr>
        <w:tabs>
          <w:tab w:val="num" w:pos="1800"/>
        </w:tabs>
        <w:ind w:left="1800" w:hanging="720"/>
      </w:pPr>
      <w:rPr>
        <w:rFonts w:hint="default"/>
        <w:b w:val="0"/>
      </w:rPr>
    </w:lvl>
    <w:lvl w:ilvl="2" w:tplc="3C04D3D4">
      <w:start w:val="1"/>
      <w:numFmt w:val="lowerRoman"/>
      <w:lvlText w:val="%3)"/>
      <w:lvlJc w:val="left"/>
      <w:pPr>
        <w:tabs>
          <w:tab w:val="num" w:pos="1440"/>
        </w:tabs>
        <w:ind w:left="1440" w:hanging="360"/>
      </w:pPr>
      <w:rPr>
        <w:rFonts w:ascii="Calibri" w:eastAsia="Times New Roman" w:hAnsi="Calibri" w:cs="Calibri" w:hint="default"/>
        <w:b w:val="0"/>
        <w:u w:val="none"/>
      </w:rPr>
    </w:lvl>
    <w:lvl w:ilvl="3" w:tplc="8E0CCE7C">
      <w:start w:val="1"/>
      <w:numFmt w:val="decimal"/>
      <w:lvlText w:val="%4)"/>
      <w:lvlJc w:val="left"/>
      <w:pPr>
        <w:tabs>
          <w:tab w:val="num" w:pos="2160"/>
        </w:tabs>
        <w:ind w:left="2160" w:hanging="360"/>
      </w:pPr>
      <w:rPr>
        <w:rFonts w:hint="default"/>
      </w:rPr>
    </w:lvl>
    <w:lvl w:ilvl="4" w:tplc="61CE8ACE">
      <w:start w:val="1"/>
      <w:numFmt w:val="decimal"/>
      <w:lvlText w:val="%5."/>
      <w:lvlJc w:val="left"/>
      <w:pPr>
        <w:tabs>
          <w:tab w:val="num" w:pos="3960"/>
        </w:tabs>
        <w:ind w:left="3960" w:hanging="360"/>
      </w:pPr>
      <w:rPr>
        <w:rFonts w:ascii="Times New Roman" w:eastAsia="Times New Roman" w:hAnsi="Times New Roman" w:cs="Times New Roman"/>
        <w:b/>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9A36876"/>
    <w:multiLevelType w:val="hybridMultilevel"/>
    <w:tmpl w:val="A1EC7C02"/>
    <w:lvl w:ilvl="0" w:tplc="04090001">
      <w:start w:val="1"/>
      <w:numFmt w:val="bullet"/>
      <w:lvlText w:val=""/>
      <w:lvlJc w:val="left"/>
      <w:pPr>
        <w:tabs>
          <w:tab w:val="num" w:pos="1353"/>
        </w:tabs>
        <w:ind w:left="1353"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C79324B"/>
    <w:multiLevelType w:val="hybridMultilevel"/>
    <w:tmpl w:val="87B82E68"/>
    <w:lvl w:ilvl="0" w:tplc="22E633B8">
      <w:start w:val="1"/>
      <w:numFmt w:val="lowerLetter"/>
      <w:lvlText w:val="%1)"/>
      <w:lvlJc w:val="left"/>
      <w:pPr>
        <w:tabs>
          <w:tab w:val="num" w:pos="1080"/>
        </w:tabs>
        <w:ind w:left="1080" w:hanging="360"/>
      </w:pPr>
      <w:rPr>
        <w:rFonts w:hint="default"/>
      </w:rPr>
    </w:lvl>
    <w:lvl w:ilvl="1" w:tplc="95042AAE">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2A159B2"/>
    <w:multiLevelType w:val="hybridMultilevel"/>
    <w:tmpl w:val="B156D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16B43BFD"/>
    <w:multiLevelType w:val="hybridMultilevel"/>
    <w:tmpl w:val="EF8697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E56001"/>
    <w:multiLevelType w:val="hybridMultilevel"/>
    <w:tmpl w:val="48B48470"/>
    <w:lvl w:ilvl="0" w:tplc="0409000F">
      <w:start w:val="1"/>
      <w:numFmt w:val="decimal"/>
      <w:lvlText w:val="%1."/>
      <w:lvlJc w:val="left"/>
      <w:pPr>
        <w:tabs>
          <w:tab w:val="num" w:pos="720"/>
        </w:tabs>
        <w:ind w:left="720" w:hanging="360"/>
      </w:pPr>
      <w:rPr>
        <w:rFonts w:hint="default"/>
      </w:rPr>
    </w:lvl>
    <w:lvl w:ilvl="1" w:tplc="4AA86A5A">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EF580A"/>
    <w:multiLevelType w:val="hybridMultilevel"/>
    <w:tmpl w:val="6DC6E032"/>
    <w:lvl w:ilvl="0" w:tplc="9702A0A6">
      <w:start w:val="1"/>
      <w:numFmt w:val="lowerLetter"/>
      <w:lvlText w:val="%1)"/>
      <w:lvlJc w:val="left"/>
      <w:pPr>
        <w:tabs>
          <w:tab w:val="num" w:pos="1140"/>
        </w:tabs>
        <w:ind w:left="1140" w:hanging="360"/>
      </w:pPr>
      <w:rPr>
        <w:rFonts w:hint="default"/>
        <w:b w:val="0"/>
      </w:rPr>
    </w:lvl>
    <w:lvl w:ilvl="1" w:tplc="04090001">
      <w:start w:val="1"/>
      <w:numFmt w:val="bullet"/>
      <w:lvlText w:val=""/>
      <w:lvlJc w:val="left"/>
      <w:pPr>
        <w:tabs>
          <w:tab w:val="num" w:pos="1530"/>
        </w:tabs>
        <w:ind w:left="1530" w:hanging="360"/>
      </w:pPr>
      <w:rPr>
        <w:rFonts w:ascii="Symbol" w:hAnsi="Symbol" w:hint="default"/>
        <w:b w:val="0"/>
      </w:rPr>
    </w:lvl>
    <w:lvl w:ilvl="2" w:tplc="8FCAB51E">
      <w:start w:val="1"/>
      <w:numFmt w:val="decimal"/>
      <w:lvlText w:val="%3."/>
      <w:lvlJc w:val="left"/>
      <w:pPr>
        <w:tabs>
          <w:tab w:val="num" w:pos="2760"/>
        </w:tabs>
        <w:ind w:left="2760" w:hanging="360"/>
      </w:pPr>
      <w:rPr>
        <w:rFonts w:hint="default"/>
      </w:r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1" w15:restartNumberingAfterBreak="0">
    <w:nsid w:val="22BD718C"/>
    <w:multiLevelType w:val="hybridMultilevel"/>
    <w:tmpl w:val="1332D146"/>
    <w:lvl w:ilvl="0" w:tplc="ADFA0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3930967"/>
    <w:multiLevelType w:val="hybridMultilevel"/>
    <w:tmpl w:val="E88CFE64"/>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3" w15:restartNumberingAfterBreak="0">
    <w:nsid w:val="24E10230"/>
    <w:multiLevelType w:val="hybridMultilevel"/>
    <w:tmpl w:val="523AD1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57C4A04"/>
    <w:multiLevelType w:val="hybridMultilevel"/>
    <w:tmpl w:val="8702DD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F9B0BDE"/>
    <w:multiLevelType w:val="hybridMultilevel"/>
    <w:tmpl w:val="10D6264C"/>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6" w15:restartNumberingAfterBreak="0">
    <w:nsid w:val="30706878"/>
    <w:multiLevelType w:val="hybridMultilevel"/>
    <w:tmpl w:val="127462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9FA5F6E"/>
    <w:multiLevelType w:val="hybridMultilevel"/>
    <w:tmpl w:val="9334C6D0"/>
    <w:lvl w:ilvl="0" w:tplc="A262235A">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15:restartNumberingAfterBreak="0">
    <w:nsid w:val="3BA557F3"/>
    <w:multiLevelType w:val="hybridMultilevel"/>
    <w:tmpl w:val="75B4F8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AF2FCE"/>
    <w:multiLevelType w:val="hybridMultilevel"/>
    <w:tmpl w:val="4962C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6B449F"/>
    <w:multiLevelType w:val="hybridMultilevel"/>
    <w:tmpl w:val="F3E41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021365"/>
    <w:multiLevelType w:val="hybridMultilevel"/>
    <w:tmpl w:val="631A41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D095FF6"/>
    <w:multiLevelType w:val="hybridMultilevel"/>
    <w:tmpl w:val="0390EA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963F2F"/>
    <w:multiLevelType w:val="hybridMultilevel"/>
    <w:tmpl w:val="7CC291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0D22ADE"/>
    <w:multiLevelType w:val="hybridMultilevel"/>
    <w:tmpl w:val="99FAA3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A91CFA"/>
    <w:multiLevelType w:val="hybridMultilevel"/>
    <w:tmpl w:val="D7E02B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55671D"/>
    <w:multiLevelType w:val="hybridMultilevel"/>
    <w:tmpl w:val="D70A2728"/>
    <w:lvl w:ilvl="0" w:tplc="F4F640EC">
      <w:start w:val="1"/>
      <w:numFmt w:val="lowerLetter"/>
      <w:lvlText w:val="(%1)"/>
      <w:lvlJc w:val="left"/>
      <w:pPr>
        <w:tabs>
          <w:tab w:val="num" w:pos="1080"/>
        </w:tabs>
        <w:ind w:left="1080" w:hanging="360"/>
      </w:pPr>
      <w:rPr>
        <w:rFonts w:hint="default"/>
      </w:rPr>
    </w:lvl>
    <w:lvl w:ilvl="1" w:tplc="977E2476">
      <w:start w:val="1"/>
      <w:numFmt w:val="decimal"/>
      <w:lvlText w:val="%2."/>
      <w:lvlJc w:val="left"/>
      <w:pPr>
        <w:tabs>
          <w:tab w:val="num" w:pos="720"/>
        </w:tabs>
        <w:ind w:left="720" w:hanging="72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A4F325B"/>
    <w:multiLevelType w:val="hybridMultilevel"/>
    <w:tmpl w:val="75A4B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852B3B"/>
    <w:multiLevelType w:val="hybridMultilevel"/>
    <w:tmpl w:val="96A23A14"/>
    <w:lvl w:ilvl="0" w:tplc="0409000F">
      <w:start w:val="1"/>
      <w:numFmt w:val="decimal"/>
      <w:lvlText w:val="%1."/>
      <w:lvlJc w:val="left"/>
      <w:pPr>
        <w:tabs>
          <w:tab w:val="num" w:pos="720"/>
        </w:tabs>
        <w:ind w:left="720" w:hanging="360"/>
      </w:pPr>
      <w:rPr>
        <w:rFonts w:hint="default"/>
      </w:rPr>
    </w:lvl>
    <w:lvl w:ilvl="1" w:tplc="8196E4BC">
      <w:start w:val="1"/>
      <w:numFmt w:val="lowerLetter"/>
      <w:lvlText w:val="%2)"/>
      <w:lvlJc w:val="left"/>
      <w:pPr>
        <w:tabs>
          <w:tab w:val="num" w:pos="2100"/>
        </w:tabs>
        <w:ind w:left="2100" w:hanging="10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5B91D10"/>
    <w:multiLevelType w:val="hybridMultilevel"/>
    <w:tmpl w:val="40C646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15"/>
  </w:num>
  <w:num w:numId="3">
    <w:abstractNumId w:val="4"/>
  </w:num>
  <w:num w:numId="4">
    <w:abstractNumId w:val="3"/>
  </w:num>
  <w:num w:numId="5">
    <w:abstractNumId w:val="14"/>
  </w:num>
  <w:num w:numId="6">
    <w:abstractNumId w:val="12"/>
  </w:num>
  <w:num w:numId="7">
    <w:abstractNumId w:val="0"/>
  </w:num>
  <w:num w:numId="8">
    <w:abstractNumId w:val="6"/>
  </w:num>
  <w:num w:numId="9">
    <w:abstractNumId w:val="16"/>
  </w:num>
  <w:num w:numId="10">
    <w:abstractNumId w:val="25"/>
  </w:num>
  <w:num w:numId="11">
    <w:abstractNumId w:val="28"/>
  </w:num>
  <w:num w:numId="12">
    <w:abstractNumId w:val="26"/>
  </w:num>
  <w:num w:numId="13">
    <w:abstractNumId w:val="17"/>
  </w:num>
  <w:num w:numId="14">
    <w:abstractNumId w:val="11"/>
  </w:num>
  <w:num w:numId="15">
    <w:abstractNumId w:val="2"/>
  </w:num>
  <w:num w:numId="16">
    <w:abstractNumId w:val="1"/>
  </w:num>
  <w:num w:numId="17">
    <w:abstractNumId w:val="22"/>
  </w:num>
  <w:num w:numId="18">
    <w:abstractNumId w:val="18"/>
  </w:num>
  <w:num w:numId="19">
    <w:abstractNumId w:val="7"/>
  </w:num>
  <w:num w:numId="20">
    <w:abstractNumId w:val="19"/>
  </w:num>
  <w:num w:numId="21">
    <w:abstractNumId w:val="24"/>
  </w:num>
  <w:num w:numId="22">
    <w:abstractNumId w:val="21"/>
  </w:num>
  <w:num w:numId="23">
    <w:abstractNumId w:val="29"/>
  </w:num>
  <w:num w:numId="24">
    <w:abstractNumId w:val="13"/>
  </w:num>
  <w:num w:numId="25">
    <w:abstractNumId w:val="23"/>
  </w:num>
  <w:num w:numId="26">
    <w:abstractNumId w:val="5"/>
  </w:num>
  <w:num w:numId="27">
    <w:abstractNumId w:val="20"/>
  </w:num>
  <w:num w:numId="28">
    <w:abstractNumId w:val="8"/>
  </w:num>
  <w:num w:numId="29">
    <w:abstractNumId w:val="9"/>
  </w:num>
  <w:num w:numId="3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08"/>
    <w:rsid w:val="00010927"/>
    <w:rsid w:val="000955BE"/>
    <w:rsid w:val="00137A4C"/>
    <w:rsid w:val="002254FA"/>
    <w:rsid w:val="00241AD0"/>
    <w:rsid w:val="002B0DCA"/>
    <w:rsid w:val="00390C08"/>
    <w:rsid w:val="004356A7"/>
    <w:rsid w:val="004661C1"/>
    <w:rsid w:val="0049064C"/>
    <w:rsid w:val="005F5107"/>
    <w:rsid w:val="00642409"/>
    <w:rsid w:val="006A2C62"/>
    <w:rsid w:val="00790E57"/>
    <w:rsid w:val="008D2FB7"/>
    <w:rsid w:val="00977A08"/>
    <w:rsid w:val="009D02D9"/>
    <w:rsid w:val="00A03D47"/>
    <w:rsid w:val="00B958FA"/>
    <w:rsid w:val="00BC70A7"/>
    <w:rsid w:val="00C150E1"/>
    <w:rsid w:val="00CE16B0"/>
    <w:rsid w:val="00CF6508"/>
    <w:rsid w:val="00D44F74"/>
    <w:rsid w:val="00D967CC"/>
    <w:rsid w:val="00DE4C78"/>
    <w:rsid w:val="00E6598B"/>
    <w:rsid w:val="00E955D4"/>
    <w:rsid w:val="00EF5312"/>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20138C"/>
  <w15:docId w15:val="{5ECB235A-F6DB-424A-A476-14222BA1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2"/>
    <w:qFormat/>
    <w:rsid w:val="00977A08"/>
    <w:pPr>
      <w:spacing w:after="0" w:line="240" w:lineRule="auto"/>
    </w:pPr>
  </w:style>
  <w:style w:type="paragraph" w:styleId="Heading1">
    <w:name w:val="heading 1"/>
    <w:basedOn w:val="Normal"/>
    <w:next w:val="Normal"/>
    <w:link w:val="Heading1Char"/>
    <w:autoRedefine/>
    <w:uiPriority w:val="9"/>
    <w:qFormat/>
    <w:rsid w:val="00137A4C"/>
    <w:pPr>
      <w:tabs>
        <w:tab w:val="left" w:pos="9810"/>
      </w:tabs>
      <w:spacing w:before="120" w:after="240"/>
      <w:contextualSpacing/>
      <w:outlineLvl w:val="0"/>
    </w:pPr>
    <w:rPr>
      <w:b/>
      <w:bCs/>
      <w:sz w:val="40"/>
      <w:szCs w:val="28"/>
      <w:lang w:val="en-CA" w:eastAsia="x-none" w:bidi="en-US"/>
    </w:rPr>
  </w:style>
  <w:style w:type="paragraph" w:styleId="Heading2">
    <w:name w:val="heading 2"/>
    <w:basedOn w:val="Normal"/>
    <w:next w:val="Normal"/>
    <w:link w:val="Heading2Char"/>
    <w:autoRedefine/>
    <w:uiPriority w:val="9"/>
    <w:unhideWhenUsed/>
    <w:qFormat/>
    <w:rsid w:val="00137A4C"/>
    <w:pPr>
      <w:spacing w:before="360" w:after="120"/>
      <w:jc w:val="both"/>
      <w:outlineLvl w:val="1"/>
    </w:pPr>
    <w:rPr>
      <w:rFonts w:ascii="Arial" w:eastAsia="Times New Roman" w:hAnsi="Arial"/>
      <w:b/>
      <w:bCs/>
      <w:sz w:val="28"/>
      <w:szCs w:val="26"/>
      <w:lang w:val="en-CA" w:eastAsia="x-none" w:bidi="en-US"/>
    </w:rPr>
  </w:style>
  <w:style w:type="paragraph" w:styleId="Heading3">
    <w:name w:val="heading 3"/>
    <w:basedOn w:val="Normal"/>
    <w:next w:val="Normal"/>
    <w:link w:val="Heading3Char"/>
    <w:autoRedefine/>
    <w:uiPriority w:val="9"/>
    <w:unhideWhenUsed/>
    <w:qFormat/>
    <w:rsid w:val="00137A4C"/>
    <w:pPr>
      <w:tabs>
        <w:tab w:val="left" w:pos="1170"/>
      </w:tabs>
      <w:spacing w:before="240" w:after="120" w:line="271" w:lineRule="auto"/>
      <w:jc w:val="both"/>
      <w:outlineLvl w:val="2"/>
    </w:pPr>
    <w:rPr>
      <w:rFonts w:ascii="Arial" w:eastAsia="Times New Roman" w:hAnsi="Arial"/>
      <w:b/>
      <w:bCs/>
      <w:lang w:val="x-none" w:eastAsia="x-none"/>
    </w:rPr>
  </w:style>
  <w:style w:type="paragraph" w:styleId="Heading4">
    <w:name w:val="heading 4"/>
    <w:basedOn w:val="Normal"/>
    <w:next w:val="Normal"/>
    <w:link w:val="Heading4Char"/>
    <w:autoRedefine/>
    <w:unhideWhenUsed/>
    <w:qFormat/>
    <w:rsid w:val="00137A4C"/>
    <w:pPr>
      <w:pBdr>
        <w:bottom w:val="single" w:sz="4" w:space="1" w:color="auto"/>
      </w:pBdr>
      <w:spacing w:before="240" w:after="240"/>
      <w:contextualSpacing/>
      <w:outlineLvl w:val="3"/>
    </w:pPr>
    <w:rPr>
      <w:rFonts w:ascii="Calibri" w:eastAsia="Times New Roman" w:hAnsi="Calibri"/>
      <w:b/>
      <w:bCs/>
      <w:iCs/>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7A4C"/>
    <w:rPr>
      <w:b/>
      <w:bCs/>
      <w:sz w:val="40"/>
      <w:szCs w:val="28"/>
      <w:lang w:val="en-CA" w:eastAsia="x-none" w:bidi="en-US"/>
    </w:rPr>
  </w:style>
  <w:style w:type="character" w:customStyle="1" w:styleId="Heading2Char">
    <w:name w:val="Heading 2 Char"/>
    <w:link w:val="Heading2"/>
    <w:uiPriority w:val="9"/>
    <w:rsid w:val="00137A4C"/>
    <w:rPr>
      <w:rFonts w:ascii="Arial" w:eastAsia="Times New Roman" w:hAnsi="Arial"/>
      <w:b/>
      <w:bCs/>
      <w:sz w:val="28"/>
      <w:szCs w:val="26"/>
      <w:lang w:val="en-CA" w:eastAsia="x-none" w:bidi="en-US"/>
    </w:rPr>
  </w:style>
  <w:style w:type="character" w:customStyle="1" w:styleId="Heading3Char">
    <w:name w:val="Heading 3 Char"/>
    <w:link w:val="Heading3"/>
    <w:uiPriority w:val="9"/>
    <w:rsid w:val="00137A4C"/>
    <w:rPr>
      <w:rFonts w:ascii="Arial" w:eastAsia="Times New Roman" w:hAnsi="Arial"/>
      <w:b/>
      <w:bCs/>
      <w:lang w:val="x-none" w:eastAsia="x-none"/>
    </w:rPr>
  </w:style>
  <w:style w:type="character" w:customStyle="1" w:styleId="Heading4Char">
    <w:name w:val="Heading 4 Char"/>
    <w:link w:val="Heading4"/>
    <w:rsid w:val="00137A4C"/>
    <w:rPr>
      <w:rFonts w:ascii="Calibri" w:eastAsia="Times New Roman" w:hAnsi="Calibri"/>
      <w:b/>
      <w:bCs/>
      <w:iCs/>
      <w:sz w:val="28"/>
      <w:lang w:val="x-none" w:eastAsia="x-none"/>
    </w:rPr>
  </w:style>
  <w:style w:type="paragraph" w:styleId="Footer">
    <w:name w:val="footer"/>
    <w:basedOn w:val="Normal"/>
    <w:link w:val="FooterChar"/>
    <w:uiPriority w:val="99"/>
    <w:unhideWhenUsed/>
    <w:rsid w:val="00977A08"/>
    <w:pPr>
      <w:tabs>
        <w:tab w:val="center" w:pos="4680"/>
        <w:tab w:val="right" w:pos="9360"/>
      </w:tabs>
    </w:pPr>
  </w:style>
  <w:style w:type="character" w:customStyle="1" w:styleId="FooterChar">
    <w:name w:val="Footer Char"/>
    <w:basedOn w:val="DefaultParagraphFont"/>
    <w:link w:val="Footer"/>
    <w:uiPriority w:val="99"/>
    <w:rsid w:val="00977A08"/>
  </w:style>
  <w:style w:type="paragraph" w:styleId="NoSpacing">
    <w:name w:val="No Spacing"/>
    <w:aliases w:val="Normal 1"/>
    <w:basedOn w:val="Normal"/>
    <w:autoRedefine/>
    <w:uiPriority w:val="1"/>
    <w:qFormat/>
    <w:rsid w:val="00977A08"/>
    <w:pPr>
      <w:spacing w:before="120" w:after="120"/>
    </w:pPr>
    <w:rPr>
      <w:b/>
      <w:sz w:val="24"/>
    </w:rPr>
  </w:style>
  <w:style w:type="paragraph" w:styleId="Header">
    <w:name w:val="header"/>
    <w:basedOn w:val="Normal"/>
    <w:link w:val="HeaderChar"/>
    <w:uiPriority w:val="99"/>
    <w:unhideWhenUsed/>
    <w:rsid w:val="009D02D9"/>
    <w:pPr>
      <w:tabs>
        <w:tab w:val="center" w:pos="4680"/>
        <w:tab w:val="right" w:pos="9360"/>
      </w:tabs>
    </w:pPr>
  </w:style>
  <w:style w:type="character" w:customStyle="1" w:styleId="HeaderChar">
    <w:name w:val="Header Char"/>
    <w:basedOn w:val="DefaultParagraphFont"/>
    <w:link w:val="Header"/>
    <w:uiPriority w:val="99"/>
    <w:rsid w:val="009D02D9"/>
  </w:style>
  <w:style w:type="paragraph" w:styleId="BalloonText">
    <w:name w:val="Balloon Text"/>
    <w:basedOn w:val="Normal"/>
    <w:link w:val="BalloonTextChar"/>
    <w:uiPriority w:val="99"/>
    <w:semiHidden/>
    <w:unhideWhenUsed/>
    <w:rsid w:val="009D02D9"/>
    <w:rPr>
      <w:rFonts w:ascii="Tahoma" w:hAnsi="Tahoma" w:cs="Tahoma"/>
      <w:sz w:val="16"/>
      <w:szCs w:val="16"/>
    </w:rPr>
  </w:style>
  <w:style w:type="character" w:customStyle="1" w:styleId="BalloonTextChar">
    <w:name w:val="Balloon Text Char"/>
    <w:basedOn w:val="DefaultParagraphFont"/>
    <w:link w:val="BalloonText"/>
    <w:uiPriority w:val="99"/>
    <w:semiHidden/>
    <w:rsid w:val="009D02D9"/>
    <w:rPr>
      <w:rFonts w:ascii="Tahoma" w:hAnsi="Tahoma" w:cs="Tahoma"/>
      <w:sz w:val="16"/>
      <w:szCs w:val="16"/>
    </w:rPr>
  </w:style>
  <w:style w:type="paragraph" w:styleId="ListParagraph">
    <w:name w:val="List Paragraph"/>
    <w:basedOn w:val="Normal"/>
    <w:uiPriority w:val="34"/>
    <w:qFormat/>
    <w:rsid w:val="002B0DCA"/>
    <w:pPr>
      <w:ind w:left="720"/>
      <w:contextualSpacing/>
    </w:pPr>
  </w:style>
  <w:style w:type="paragraph" w:customStyle="1" w:styleId="SigningLine">
    <w:name w:val="SigningLine"/>
    <w:basedOn w:val="Normal"/>
    <w:rsid w:val="0049064C"/>
    <w:pPr>
      <w:spacing w:before="40" w:after="40"/>
    </w:pPr>
    <w:rPr>
      <w:rFonts w:ascii="Calibri" w:eastAsia="Times New Roman" w:hAnsi="Calibri"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Lisa.Collins@kitchener.ca</dc:creator>
  <cp:lastModifiedBy>Lisa Collins</cp:lastModifiedBy>
  <cp:revision>4</cp:revision>
  <dcterms:created xsi:type="dcterms:W3CDTF">2021-04-27T19:48:00Z</dcterms:created>
  <dcterms:modified xsi:type="dcterms:W3CDTF">2021-05-14T16:10:00Z</dcterms:modified>
</cp:coreProperties>
</file>