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9F808" w14:textId="32A4386D" w:rsidR="00977A08" w:rsidRPr="00977A08" w:rsidRDefault="00977A08" w:rsidP="00977A08">
      <w:pPr>
        <w:pStyle w:val="Heading1"/>
      </w:pPr>
      <w:bookmarkStart w:id="0" w:name="_Toc434930143"/>
      <w:bookmarkStart w:id="1" w:name="_Ref399279174"/>
      <w:r w:rsidRPr="00977A08">
        <w:t>Template 04</w:t>
      </w:r>
      <w:r w:rsidR="00764DFF">
        <w:t>-</w:t>
      </w:r>
      <w:r w:rsidRPr="00977A08">
        <w:t xml:space="preserve">A </w:t>
      </w:r>
      <w:bookmarkStart w:id="2" w:name="_Toc434930144"/>
      <w:bookmarkEnd w:id="0"/>
      <w:r w:rsidRPr="00977A08">
        <w:t>Ontario Not-for-Profit Corporations Act</w:t>
      </w:r>
      <w:r w:rsidR="00764DFF">
        <w:t>-</w:t>
      </w:r>
      <w:r w:rsidRPr="00977A08">
        <w:t>Compliant Bylaws</w:t>
      </w:r>
      <w:bookmarkEnd w:id="1"/>
      <w:bookmarkEnd w:id="2"/>
    </w:p>
    <w:p w14:paraId="614D1E13" w14:textId="77777777" w:rsidR="00977A08" w:rsidRPr="00977A08" w:rsidRDefault="00977A08" w:rsidP="00977A08">
      <w:pPr>
        <w:pStyle w:val="NoSpacing"/>
        <w:rPr>
          <w:lang w:val="en-CA" w:bidi="en-US"/>
        </w:rPr>
      </w:pPr>
      <w:r w:rsidRPr="00977A08">
        <w:rPr>
          <w:u w:val="single"/>
          <w:lang w:val="en-CA" w:bidi="en-US"/>
        </w:rPr>
        <w:t>Note:</w:t>
      </w:r>
      <w:r w:rsidRPr="00977A08">
        <w:rPr>
          <w:lang w:val="en-CA" w:bidi="en-US"/>
        </w:rPr>
        <w:t xml:space="preserve"> All items’ in </w:t>
      </w:r>
      <w:r w:rsidRPr="00977A08">
        <w:rPr>
          <w:color w:val="FF0000"/>
          <w:lang w:val="en-CA" w:bidi="en-US"/>
        </w:rPr>
        <w:t>red</w:t>
      </w:r>
      <w:r w:rsidRPr="00977A08">
        <w:rPr>
          <w:lang w:val="en-CA" w:bidi="en-US"/>
        </w:rPr>
        <w:t xml:space="preserve"> font is content that needs to be changed to reflect your organization. All font in </w:t>
      </w:r>
      <w:r w:rsidRPr="00977A08">
        <w:rPr>
          <w:u w:val="single"/>
          <w:lang w:val="en-CA" w:bidi="en-US"/>
        </w:rPr>
        <w:t>black</w:t>
      </w:r>
      <w:r w:rsidRPr="00977A08">
        <w:rPr>
          <w:lang w:val="en-CA" w:bidi="en-US"/>
        </w:rPr>
        <w:t xml:space="preserve"> is content that is reflective of most organizations, which may or may not need to be amended depending on the organizations need.</w:t>
      </w:r>
    </w:p>
    <w:p w14:paraId="6687B091" w14:textId="608CBAC0" w:rsidR="00977A08" w:rsidRDefault="00977A08" w:rsidP="00977A08">
      <w:pPr>
        <w:tabs>
          <w:tab w:val="left" w:pos="1170"/>
        </w:tabs>
        <w:spacing w:before="240" w:after="120" w:line="271" w:lineRule="auto"/>
        <w:jc w:val="both"/>
        <w:outlineLvl w:val="2"/>
        <w:rPr>
          <w:rFonts w:ascii="Arial" w:eastAsia="Times New Roman" w:hAnsi="Arial" w:cs="Times New Roman"/>
          <w:b/>
          <w:bCs/>
          <w:szCs w:val="20"/>
          <w:lang w:val="x-none" w:eastAsia="x-none"/>
        </w:rPr>
      </w:pPr>
      <w:bookmarkStart w:id="3" w:name="_Toc434930145"/>
      <w:r w:rsidRPr="00977A08">
        <w:rPr>
          <w:rFonts w:ascii="Arial" w:eastAsia="Times New Roman" w:hAnsi="Arial" w:cs="Times New Roman"/>
          <w:b/>
          <w:bCs/>
          <w:szCs w:val="20"/>
          <w:lang w:val="x-none" w:eastAsia="x-none"/>
        </w:rPr>
        <w:t>“Organization” refers to: _____________________________</w:t>
      </w:r>
      <w:bookmarkEnd w:id="3"/>
    </w:p>
    <w:p w14:paraId="30F44F23" w14:textId="77777777" w:rsidR="00FB54F2" w:rsidRPr="00E93A31" w:rsidRDefault="00FB54F2" w:rsidP="00FB54F2">
      <w:pPr>
        <w:pStyle w:val="Heading4"/>
        <w:rPr>
          <w:lang w:bidi="en-US"/>
        </w:rPr>
      </w:pPr>
      <w:r w:rsidRPr="00E93A31">
        <w:rPr>
          <w:lang w:bidi="en-US"/>
        </w:rPr>
        <w:t xml:space="preserve">ARTICLE I </w:t>
      </w:r>
      <w:r w:rsidRPr="00E93A31">
        <w:rPr>
          <w:lang w:bidi="en-US"/>
        </w:rPr>
        <w:tab/>
      </w:r>
      <w:r w:rsidRPr="00E93A31">
        <w:rPr>
          <w:lang w:bidi="en-US"/>
        </w:rPr>
        <w:tab/>
        <w:t>GENERAL</w:t>
      </w:r>
    </w:p>
    <w:p w14:paraId="278CCD5B" w14:textId="77777777" w:rsidR="00FB54F2" w:rsidRPr="00E93A31" w:rsidRDefault="00FB54F2" w:rsidP="00FB54F2">
      <w:pPr>
        <w:numPr>
          <w:ilvl w:val="1"/>
          <w:numId w:val="1"/>
        </w:numPr>
        <w:tabs>
          <w:tab w:val="num" w:pos="0"/>
        </w:tabs>
        <w:ind w:left="0" w:firstLine="0"/>
        <w:rPr>
          <w:rFonts w:eastAsia="Times New Roman" w:cs="Calibri"/>
          <w:bCs/>
          <w:sz w:val="20"/>
          <w:szCs w:val="20"/>
          <w:lang w:val="x-none" w:eastAsia="x-none"/>
        </w:rPr>
      </w:pPr>
      <w:r w:rsidRPr="00E93A31">
        <w:rPr>
          <w:rFonts w:eastAsia="Times New Roman" w:cs="Calibri"/>
          <w:bCs/>
          <w:sz w:val="20"/>
          <w:szCs w:val="20"/>
          <w:u w:val="single"/>
          <w:lang w:val="x-none" w:eastAsia="x-none"/>
        </w:rPr>
        <w:t>Purpose</w:t>
      </w:r>
      <w:r w:rsidRPr="00E93A31">
        <w:rPr>
          <w:rFonts w:eastAsia="Times New Roman" w:cs="Calibri"/>
          <w:bCs/>
          <w:sz w:val="20"/>
          <w:szCs w:val="20"/>
          <w:lang w:val="x-none" w:eastAsia="x-none"/>
        </w:rPr>
        <w:t xml:space="preserve"> – These By-laws relate to the general conduct of the affairs of the </w:t>
      </w:r>
      <w:r w:rsidRPr="00E93A31">
        <w:rPr>
          <w:rFonts w:eastAsia="Times New Roman" w:cs="Calibri"/>
          <w:bCs/>
          <w:color w:val="FF0000"/>
          <w:sz w:val="20"/>
          <w:szCs w:val="20"/>
          <w:lang w:val="x-none" w:eastAsia="x-none"/>
        </w:rPr>
        <w:t>Organization</w:t>
      </w:r>
      <w:r w:rsidRPr="00E93A31">
        <w:rPr>
          <w:rFonts w:eastAsia="Times New Roman" w:cs="Calibri"/>
          <w:bCs/>
          <w:sz w:val="20"/>
          <w:szCs w:val="20"/>
          <w:lang w:val="x-none" w:eastAsia="x-none"/>
        </w:rPr>
        <w:t>.</w:t>
      </w:r>
    </w:p>
    <w:p w14:paraId="5FAED527" w14:textId="77777777" w:rsidR="00FB54F2" w:rsidRPr="00E93A31" w:rsidRDefault="00FB54F2" w:rsidP="00FB54F2">
      <w:pPr>
        <w:rPr>
          <w:rFonts w:eastAsia="Times New Roman" w:cs="Calibri"/>
          <w:bCs/>
          <w:sz w:val="20"/>
          <w:szCs w:val="20"/>
          <w:lang w:val="x-none" w:eastAsia="x-none"/>
        </w:rPr>
      </w:pPr>
    </w:p>
    <w:p w14:paraId="513422BE" w14:textId="77777777" w:rsidR="00FB54F2" w:rsidRPr="00E93A31" w:rsidRDefault="00FB54F2" w:rsidP="00FB54F2">
      <w:pPr>
        <w:numPr>
          <w:ilvl w:val="1"/>
          <w:numId w:val="1"/>
        </w:numPr>
        <w:tabs>
          <w:tab w:val="num" w:pos="0"/>
        </w:tabs>
        <w:ind w:left="0" w:firstLine="0"/>
        <w:rPr>
          <w:rFonts w:eastAsia="Times New Roman" w:cs="Calibri"/>
          <w:bCs/>
          <w:sz w:val="20"/>
          <w:szCs w:val="20"/>
          <w:lang w:val="x-none" w:eastAsia="x-none"/>
        </w:rPr>
      </w:pPr>
      <w:r w:rsidRPr="00E93A31">
        <w:rPr>
          <w:rFonts w:eastAsia="Times New Roman" w:cs="Calibri"/>
          <w:bCs/>
          <w:sz w:val="20"/>
          <w:szCs w:val="20"/>
          <w:u w:val="single"/>
          <w:lang w:val="x-none" w:eastAsia="x-none"/>
        </w:rPr>
        <w:t xml:space="preserve">Definitions </w:t>
      </w:r>
      <w:r w:rsidRPr="00E93A31">
        <w:rPr>
          <w:rFonts w:eastAsia="Times New Roman" w:cs="Calibri"/>
          <w:bCs/>
          <w:sz w:val="20"/>
          <w:szCs w:val="20"/>
          <w:lang w:val="x-none" w:eastAsia="x-none"/>
        </w:rPr>
        <w:t>- The following terms have these meanings in these By-laws:</w:t>
      </w:r>
    </w:p>
    <w:p w14:paraId="5825AA3D" w14:textId="77777777" w:rsidR="00FB54F2" w:rsidRPr="00E93A31" w:rsidRDefault="00FB54F2" w:rsidP="00FB54F2">
      <w:pPr>
        <w:numPr>
          <w:ilvl w:val="0"/>
          <w:numId w:val="26"/>
        </w:numPr>
        <w:rPr>
          <w:rFonts w:eastAsia="Times New Roman" w:cs="Calibri"/>
          <w:bCs/>
          <w:sz w:val="20"/>
          <w:szCs w:val="20"/>
          <w:lang w:val="x-none" w:eastAsia="x-none"/>
        </w:rPr>
      </w:pPr>
      <w:r w:rsidRPr="00E93A31">
        <w:rPr>
          <w:rFonts w:eastAsia="Times New Roman" w:cs="Calibri"/>
          <w:bCs/>
          <w:i/>
          <w:sz w:val="20"/>
          <w:szCs w:val="20"/>
          <w:lang w:val="x-none" w:eastAsia="x-none"/>
        </w:rPr>
        <w:t>Act</w:t>
      </w:r>
      <w:r w:rsidRPr="00E93A31">
        <w:rPr>
          <w:rFonts w:eastAsia="Times New Roman" w:cs="Calibri"/>
          <w:bCs/>
          <w:sz w:val="20"/>
          <w:szCs w:val="20"/>
          <w:lang w:val="x-none" w:eastAsia="x-none"/>
        </w:rPr>
        <w:t xml:space="preserve"> – the Ontario Corporations Act or any successor legislation including the Not-for-Profit Corporations Act, 2010 (upon becoming law).</w:t>
      </w:r>
    </w:p>
    <w:p w14:paraId="3800D07C" w14:textId="77777777" w:rsidR="00FB54F2" w:rsidRPr="00E93A31" w:rsidRDefault="00FB54F2" w:rsidP="00FB54F2">
      <w:pPr>
        <w:numPr>
          <w:ilvl w:val="0"/>
          <w:numId w:val="26"/>
        </w:numPr>
        <w:rPr>
          <w:rFonts w:eastAsia="Times New Roman" w:cs="Calibri"/>
          <w:bCs/>
          <w:sz w:val="20"/>
          <w:szCs w:val="20"/>
          <w:lang w:val="x-none" w:eastAsia="x-none"/>
        </w:rPr>
      </w:pPr>
      <w:r w:rsidRPr="00E93A31">
        <w:rPr>
          <w:rFonts w:eastAsia="Times New Roman" w:cs="Calibri"/>
          <w:bCs/>
          <w:i/>
          <w:sz w:val="20"/>
          <w:szCs w:val="20"/>
          <w:lang w:val="x-none" w:eastAsia="x-none"/>
        </w:rPr>
        <w:t>Auditor</w:t>
      </w:r>
      <w:r w:rsidRPr="00E93A31">
        <w:rPr>
          <w:rFonts w:eastAsia="Times New Roman" w:cs="Calibri"/>
          <w:bCs/>
          <w:sz w:val="20"/>
          <w:szCs w:val="20"/>
          <w:lang w:val="x-none" w:eastAsia="x-none"/>
        </w:rPr>
        <w:t xml:space="preserve"> – an individual appointed by the Members at the Annual Meeting to audit the books, accounts, and records of the Corporation for a report to the Members at the next Annual Meeting in accordance with the Act.</w:t>
      </w:r>
      <w:r>
        <w:rPr>
          <w:rFonts w:eastAsia="Times New Roman" w:cs="Calibri"/>
          <w:bCs/>
          <w:sz w:val="20"/>
          <w:szCs w:val="20"/>
          <w:lang w:val="x-none" w:eastAsia="x-none"/>
        </w:rPr>
        <w:t xml:space="preserve"> </w:t>
      </w:r>
    </w:p>
    <w:p w14:paraId="124AF539" w14:textId="77777777" w:rsidR="00FB54F2" w:rsidRPr="00E93A31" w:rsidRDefault="00FB54F2" w:rsidP="00FB54F2">
      <w:pPr>
        <w:numPr>
          <w:ilvl w:val="0"/>
          <w:numId w:val="26"/>
        </w:numPr>
        <w:rPr>
          <w:rFonts w:eastAsia="Times New Roman" w:cs="Calibri"/>
          <w:bCs/>
          <w:sz w:val="20"/>
          <w:szCs w:val="20"/>
          <w:lang w:val="x-none" w:eastAsia="x-none"/>
        </w:rPr>
      </w:pPr>
      <w:r w:rsidRPr="00E93A31">
        <w:rPr>
          <w:rFonts w:eastAsia="Times New Roman" w:cs="Calibri"/>
          <w:bCs/>
          <w:i/>
          <w:sz w:val="20"/>
          <w:szCs w:val="20"/>
          <w:lang w:val="x-none" w:eastAsia="x-none"/>
        </w:rPr>
        <w:t>Board</w:t>
      </w:r>
      <w:r w:rsidRPr="00E93A31">
        <w:rPr>
          <w:rFonts w:eastAsia="Times New Roman" w:cs="Calibri"/>
          <w:bCs/>
          <w:sz w:val="20"/>
          <w:szCs w:val="20"/>
          <w:lang w:val="x-none" w:eastAsia="x-none"/>
        </w:rPr>
        <w:t xml:space="preserve"> – the Board of Directors of the Corporation.</w:t>
      </w:r>
    </w:p>
    <w:p w14:paraId="60AE4CD1" w14:textId="77777777" w:rsidR="00FB54F2" w:rsidRPr="00E93A31" w:rsidRDefault="00FB54F2" w:rsidP="00FB54F2">
      <w:pPr>
        <w:numPr>
          <w:ilvl w:val="0"/>
          <w:numId w:val="26"/>
        </w:numPr>
        <w:rPr>
          <w:rFonts w:eastAsia="Times New Roman" w:cs="Calibri"/>
          <w:bCs/>
          <w:sz w:val="20"/>
          <w:szCs w:val="20"/>
          <w:lang w:val="x-none" w:eastAsia="x-none"/>
        </w:rPr>
      </w:pPr>
      <w:r w:rsidRPr="00E93A31">
        <w:rPr>
          <w:rFonts w:eastAsia="Times New Roman" w:cs="Calibri"/>
          <w:bCs/>
          <w:i/>
          <w:sz w:val="20"/>
          <w:szCs w:val="20"/>
          <w:lang w:val="x-none" w:eastAsia="x-none"/>
        </w:rPr>
        <w:t>Corporation</w:t>
      </w:r>
      <w:r w:rsidRPr="00E93A31">
        <w:rPr>
          <w:rFonts w:eastAsia="Times New Roman" w:cs="Calibri"/>
          <w:bCs/>
          <w:sz w:val="20"/>
          <w:szCs w:val="20"/>
          <w:lang w:val="x-none" w:eastAsia="x-none"/>
        </w:rPr>
        <w:t xml:space="preserve"> – the </w:t>
      </w:r>
      <w:r w:rsidRPr="00E93A31">
        <w:rPr>
          <w:rFonts w:eastAsia="Times New Roman" w:cs="Calibri"/>
          <w:bCs/>
          <w:color w:val="FF0000"/>
          <w:sz w:val="20"/>
          <w:szCs w:val="20"/>
          <w:lang w:val="x-none" w:eastAsia="x-none"/>
        </w:rPr>
        <w:t>Organization</w:t>
      </w:r>
      <w:r w:rsidRPr="00E93A31">
        <w:rPr>
          <w:rFonts w:eastAsia="Times New Roman" w:cs="Calibri"/>
          <w:bCs/>
          <w:sz w:val="20"/>
          <w:szCs w:val="20"/>
          <w:lang w:val="x-none" w:eastAsia="x-none"/>
        </w:rPr>
        <w:t>.</w:t>
      </w:r>
    </w:p>
    <w:p w14:paraId="19C5E836" w14:textId="77777777" w:rsidR="00FB54F2" w:rsidRPr="00E93A31" w:rsidRDefault="00FB54F2" w:rsidP="00FB54F2">
      <w:pPr>
        <w:numPr>
          <w:ilvl w:val="0"/>
          <w:numId w:val="26"/>
        </w:numPr>
        <w:rPr>
          <w:rFonts w:eastAsia="Times New Roman" w:cs="Calibri"/>
          <w:bCs/>
          <w:sz w:val="20"/>
          <w:szCs w:val="20"/>
          <w:lang w:val="x-none" w:eastAsia="x-none"/>
        </w:rPr>
      </w:pPr>
      <w:r w:rsidRPr="00E93A31">
        <w:rPr>
          <w:rFonts w:eastAsia="Times New Roman" w:cs="Calibri"/>
          <w:bCs/>
          <w:i/>
          <w:sz w:val="20"/>
          <w:szCs w:val="20"/>
          <w:lang w:val="x-none" w:eastAsia="x-none"/>
        </w:rPr>
        <w:t>Days</w:t>
      </w:r>
      <w:r w:rsidRPr="00E93A31">
        <w:rPr>
          <w:rFonts w:eastAsia="Times New Roman" w:cs="Calibri"/>
          <w:bCs/>
          <w:sz w:val="20"/>
          <w:szCs w:val="20"/>
          <w:lang w:val="x-none" w:eastAsia="x-none"/>
        </w:rPr>
        <w:t xml:space="preserve"> – days including weekends and holidays.</w:t>
      </w:r>
    </w:p>
    <w:p w14:paraId="586A23E0" w14:textId="77777777" w:rsidR="00FB54F2" w:rsidRPr="00E93A31" w:rsidRDefault="00FB54F2" w:rsidP="00FB54F2">
      <w:pPr>
        <w:numPr>
          <w:ilvl w:val="0"/>
          <w:numId w:val="26"/>
        </w:numPr>
        <w:rPr>
          <w:rFonts w:eastAsia="Times New Roman" w:cs="Calibri"/>
          <w:bCs/>
          <w:sz w:val="20"/>
          <w:szCs w:val="20"/>
          <w:lang w:val="x-none" w:eastAsia="x-none"/>
        </w:rPr>
      </w:pPr>
      <w:r w:rsidRPr="00E93A31">
        <w:rPr>
          <w:rFonts w:eastAsia="Times New Roman" w:cs="Calibri"/>
          <w:bCs/>
          <w:i/>
          <w:sz w:val="20"/>
          <w:szCs w:val="20"/>
          <w:lang w:val="x-none" w:eastAsia="x-none"/>
        </w:rPr>
        <w:t>Director</w:t>
      </w:r>
      <w:r w:rsidRPr="00E93A31">
        <w:rPr>
          <w:rFonts w:eastAsia="Times New Roman" w:cs="Calibri"/>
          <w:bCs/>
          <w:sz w:val="20"/>
          <w:szCs w:val="20"/>
          <w:lang w:val="x-none" w:eastAsia="x-none"/>
        </w:rPr>
        <w:t xml:space="preserve"> – an individual elected or appointed to serve on the Board pursuant to these By-laws.</w:t>
      </w:r>
    </w:p>
    <w:p w14:paraId="7AEF346B" w14:textId="77777777" w:rsidR="00FB54F2" w:rsidRPr="00E93A31" w:rsidRDefault="00FB54F2" w:rsidP="00FB54F2">
      <w:pPr>
        <w:numPr>
          <w:ilvl w:val="0"/>
          <w:numId w:val="26"/>
        </w:numPr>
        <w:rPr>
          <w:rFonts w:eastAsia="Times New Roman" w:cs="Calibri"/>
          <w:bCs/>
          <w:sz w:val="20"/>
          <w:szCs w:val="20"/>
          <w:lang w:val="x-none" w:eastAsia="x-none"/>
        </w:rPr>
      </w:pPr>
      <w:r w:rsidRPr="00E93A31">
        <w:rPr>
          <w:rFonts w:eastAsia="Times New Roman" w:cs="Calibri"/>
          <w:bCs/>
          <w:i/>
          <w:sz w:val="20"/>
          <w:szCs w:val="20"/>
          <w:lang w:val="x-none" w:eastAsia="x-none"/>
        </w:rPr>
        <w:t>Officer</w:t>
      </w:r>
      <w:r w:rsidRPr="00E93A31">
        <w:rPr>
          <w:rFonts w:eastAsia="Times New Roman" w:cs="Calibri"/>
          <w:bCs/>
          <w:sz w:val="20"/>
          <w:szCs w:val="20"/>
          <w:lang w:val="x-none" w:eastAsia="x-none"/>
        </w:rPr>
        <w:t xml:space="preserve"> – an individual elected or appointed to serve as an Officer of the Corporation pursuant to these By-laws.</w:t>
      </w:r>
      <w:r>
        <w:rPr>
          <w:rFonts w:eastAsia="Times New Roman" w:cs="Calibri"/>
          <w:bCs/>
          <w:sz w:val="20"/>
          <w:szCs w:val="20"/>
          <w:lang w:val="x-none" w:eastAsia="x-none"/>
        </w:rPr>
        <w:t xml:space="preserve"> </w:t>
      </w:r>
    </w:p>
    <w:p w14:paraId="45BAEA3A" w14:textId="77777777" w:rsidR="00FB54F2" w:rsidRPr="00672695" w:rsidRDefault="00FB54F2" w:rsidP="00FB54F2">
      <w:pPr>
        <w:numPr>
          <w:ilvl w:val="0"/>
          <w:numId w:val="26"/>
        </w:numPr>
        <w:rPr>
          <w:rFonts w:eastAsia="Times New Roman" w:cs="Calibri"/>
          <w:bCs/>
          <w:sz w:val="20"/>
          <w:szCs w:val="20"/>
          <w:lang w:val="x-none" w:eastAsia="x-none"/>
        </w:rPr>
      </w:pPr>
      <w:r w:rsidRPr="00672695">
        <w:rPr>
          <w:rFonts w:eastAsia="Times New Roman" w:cs="Calibri"/>
          <w:bCs/>
          <w:i/>
          <w:sz w:val="20"/>
          <w:szCs w:val="20"/>
          <w:lang w:val="x-none" w:eastAsia="x-none"/>
        </w:rPr>
        <w:t>Ordinary Resolution</w:t>
      </w:r>
      <w:r w:rsidRPr="00672695">
        <w:rPr>
          <w:rFonts w:eastAsia="Times New Roman" w:cs="Calibri"/>
          <w:bCs/>
          <w:sz w:val="20"/>
          <w:szCs w:val="20"/>
          <w:lang w:val="x-none" w:eastAsia="x-none"/>
        </w:rPr>
        <w:t xml:space="preserve"> – a resolution passed by a majority of the votes cast on that resolution.</w:t>
      </w:r>
    </w:p>
    <w:p w14:paraId="2EB88891" w14:textId="77777777" w:rsidR="00FB54F2" w:rsidRPr="00672695" w:rsidRDefault="00FB54F2" w:rsidP="00FB54F2">
      <w:pPr>
        <w:numPr>
          <w:ilvl w:val="0"/>
          <w:numId w:val="26"/>
        </w:numPr>
        <w:rPr>
          <w:rFonts w:eastAsia="Times New Roman" w:cs="Calibri"/>
          <w:bCs/>
          <w:sz w:val="20"/>
          <w:szCs w:val="20"/>
          <w:lang w:val="x-none" w:eastAsia="x-none"/>
        </w:rPr>
      </w:pPr>
      <w:r w:rsidRPr="00672695">
        <w:rPr>
          <w:rFonts w:eastAsia="Times New Roman" w:cs="Calibri"/>
          <w:bCs/>
          <w:i/>
          <w:sz w:val="20"/>
          <w:szCs w:val="20"/>
          <w:lang w:val="x-none" w:eastAsia="x-none"/>
        </w:rPr>
        <w:t>Special Resolution</w:t>
      </w:r>
      <w:r w:rsidRPr="00672695">
        <w:rPr>
          <w:rFonts w:eastAsia="Times New Roman" w:cs="Calibri"/>
          <w:bCs/>
          <w:sz w:val="20"/>
          <w:szCs w:val="20"/>
          <w:lang w:val="x-none" w:eastAsia="x-none"/>
        </w:rPr>
        <w:t xml:space="preserve"> – </w:t>
      </w:r>
      <w:r w:rsidRPr="00D231C2">
        <w:rPr>
          <w:rFonts w:cstheme="minorHAnsi"/>
          <w:sz w:val="20"/>
          <w:szCs w:val="20"/>
        </w:rPr>
        <w:t>a resolution passed by not less than two-thirds of the votes cast on that resolution or signed by all the voting Members entitled to vote on that resolution</w:t>
      </w:r>
      <w:r w:rsidRPr="00672695">
        <w:rPr>
          <w:rFonts w:cstheme="minorHAnsi"/>
          <w:sz w:val="20"/>
          <w:szCs w:val="20"/>
          <w:shd w:val="clear" w:color="auto" w:fill="FFFFFF"/>
        </w:rPr>
        <w:t>.</w:t>
      </w:r>
    </w:p>
    <w:p w14:paraId="785BDFD0" w14:textId="77777777" w:rsidR="00FB54F2" w:rsidRPr="00672695" w:rsidRDefault="00FB54F2" w:rsidP="00FB54F2">
      <w:pPr>
        <w:ind w:left="1080"/>
        <w:rPr>
          <w:rFonts w:eastAsia="Times New Roman" w:cs="Calibri"/>
          <w:sz w:val="20"/>
          <w:szCs w:val="20"/>
        </w:rPr>
      </w:pPr>
    </w:p>
    <w:p w14:paraId="77A63727" w14:textId="77777777" w:rsidR="00FB54F2" w:rsidRPr="00E93A31" w:rsidRDefault="00FB54F2" w:rsidP="00FB54F2">
      <w:pPr>
        <w:numPr>
          <w:ilvl w:val="1"/>
          <w:numId w:val="1"/>
        </w:numPr>
        <w:tabs>
          <w:tab w:val="num" w:pos="0"/>
        </w:tabs>
        <w:ind w:left="0" w:firstLine="0"/>
        <w:rPr>
          <w:rFonts w:eastAsia="Times New Roman" w:cs="Calibri"/>
          <w:bCs/>
          <w:sz w:val="20"/>
          <w:szCs w:val="20"/>
          <w:lang w:val="x-none" w:eastAsia="x-none"/>
        </w:rPr>
      </w:pPr>
      <w:r w:rsidRPr="00E93A31">
        <w:rPr>
          <w:rFonts w:eastAsia="Times New Roman" w:cs="Calibri"/>
          <w:bCs/>
          <w:sz w:val="20"/>
          <w:szCs w:val="20"/>
          <w:u w:val="single"/>
          <w:lang w:val="x-none" w:eastAsia="x-none"/>
        </w:rPr>
        <w:t>Registered Office</w:t>
      </w:r>
      <w:r w:rsidRPr="00E93A31">
        <w:rPr>
          <w:rFonts w:eastAsia="Times New Roman" w:cs="Calibri"/>
          <w:bCs/>
          <w:sz w:val="20"/>
          <w:szCs w:val="20"/>
          <w:lang w:val="x-none" w:eastAsia="x-none"/>
        </w:rPr>
        <w:t xml:space="preserve"> – The registered office of the Corporation will be located within the Province of Ontario. </w:t>
      </w:r>
    </w:p>
    <w:p w14:paraId="3E9ED877" w14:textId="77777777" w:rsidR="00FB54F2" w:rsidRPr="00E93A31" w:rsidRDefault="00FB54F2" w:rsidP="00FB54F2">
      <w:pPr>
        <w:tabs>
          <w:tab w:val="num" w:pos="1800"/>
        </w:tabs>
        <w:rPr>
          <w:rFonts w:eastAsia="Times New Roman" w:cs="Calibri"/>
          <w:bCs/>
          <w:sz w:val="20"/>
          <w:szCs w:val="20"/>
          <w:lang w:val="x-none" w:eastAsia="x-none"/>
        </w:rPr>
      </w:pPr>
    </w:p>
    <w:p w14:paraId="6EE32C76" w14:textId="77777777" w:rsidR="00FB54F2" w:rsidRPr="00E93A31" w:rsidRDefault="00FB54F2" w:rsidP="00FB54F2">
      <w:pPr>
        <w:numPr>
          <w:ilvl w:val="1"/>
          <w:numId w:val="1"/>
        </w:numPr>
        <w:tabs>
          <w:tab w:val="num" w:pos="0"/>
        </w:tabs>
        <w:ind w:left="0" w:firstLine="0"/>
        <w:rPr>
          <w:rFonts w:eastAsia="Times New Roman" w:cs="Calibri"/>
          <w:bCs/>
          <w:sz w:val="20"/>
          <w:szCs w:val="20"/>
          <w:lang w:val="x-none" w:eastAsia="x-none"/>
        </w:rPr>
      </w:pPr>
      <w:r w:rsidRPr="00E93A31">
        <w:rPr>
          <w:rFonts w:eastAsia="Times New Roman" w:cs="Calibri"/>
          <w:bCs/>
          <w:sz w:val="20"/>
          <w:szCs w:val="20"/>
          <w:u w:val="single"/>
          <w:lang w:val="x-none" w:eastAsia="x-none"/>
        </w:rPr>
        <w:t>Corporate Seal</w:t>
      </w:r>
      <w:r w:rsidRPr="00E93A31">
        <w:rPr>
          <w:rFonts w:eastAsia="Times New Roman" w:cs="Calibri"/>
          <w:bCs/>
          <w:sz w:val="20"/>
          <w:szCs w:val="20"/>
          <w:lang w:val="x-none" w:eastAsia="x-none"/>
        </w:rPr>
        <w:t xml:space="preserve"> - </w:t>
      </w:r>
      <w:r w:rsidRPr="00E93A31">
        <w:rPr>
          <w:rFonts w:eastAsia="Times New Roman" w:cs="Calibri"/>
          <w:bCs/>
          <w:sz w:val="20"/>
          <w:szCs w:val="20"/>
          <w:lang w:val="en-GB" w:eastAsia="x-none"/>
        </w:rPr>
        <w:t>The Corporation may have a corporate seal, which may be adopted and may be changed by Ordinary Resolution of the Board.</w:t>
      </w:r>
    </w:p>
    <w:p w14:paraId="1C2DA5E7" w14:textId="77777777" w:rsidR="00FB54F2" w:rsidRPr="00E93A31" w:rsidRDefault="00FB54F2" w:rsidP="00FB54F2">
      <w:pPr>
        <w:tabs>
          <w:tab w:val="num" w:pos="1800"/>
        </w:tabs>
        <w:rPr>
          <w:rFonts w:eastAsia="Times New Roman" w:cs="Calibri"/>
          <w:bCs/>
          <w:sz w:val="20"/>
          <w:szCs w:val="20"/>
          <w:lang w:val="x-none" w:eastAsia="x-none"/>
        </w:rPr>
      </w:pPr>
    </w:p>
    <w:p w14:paraId="1E424C49" w14:textId="77777777" w:rsidR="00FB54F2" w:rsidRPr="00E93A31" w:rsidRDefault="00FB54F2" w:rsidP="00FB54F2">
      <w:pPr>
        <w:numPr>
          <w:ilvl w:val="1"/>
          <w:numId w:val="1"/>
        </w:numPr>
        <w:tabs>
          <w:tab w:val="num" w:pos="0"/>
        </w:tabs>
        <w:ind w:left="0" w:firstLine="0"/>
        <w:rPr>
          <w:rFonts w:eastAsia="Times New Roman" w:cs="Calibri"/>
          <w:bCs/>
          <w:sz w:val="20"/>
          <w:szCs w:val="20"/>
          <w:lang w:val="x-none" w:eastAsia="x-none"/>
        </w:rPr>
      </w:pPr>
      <w:r w:rsidRPr="00E93A31">
        <w:rPr>
          <w:rFonts w:eastAsia="Times New Roman" w:cs="Calibri"/>
          <w:bCs/>
          <w:sz w:val="20"/>
          <w:szCs w:val="20"/>
          <w:u w:val="single"/>
          <w:lang w:val="en-GB" w:eastAsia="x-none"/>
        </w:rPr>
        <w:t>No Gain for Members</w:t>
      </w:r>
      <w:r w:rsidRPr="00E93A31">
        <w:rPr>
          <w:rFonts w:eastAsia="Times New Roman" w:cs="Calibri"/>
          <w:bCs/>
          <w:sz w:val="20"/>
          <w:szCs w:val="20"/>
          <w:lang w:val="en-GB" w:eastAsia="x-none"/>
        </w:rPr>
        <w:t xml:space="preserve"> – The Corporation will be carried on without the purpose of gain for its Members and any profits or other accretions to the Corporation will be used in promoting its objects.</w:t>
      </w:r>
    </w:p>
    <w:p w14:paraId="70755D4A" w14:textId="77777777" w:rsidR="00FB54F2" w:rsidRPr="00E93A31" w:rsidRDefault="00FB54F2" w:rsidP="00FB54F2">
      <w:pPr>
        <w:tabs>
          <w:tab w:val="num" w:pos="1800"/>
        </w:tabs>
        <w:rPr>
          <w:rFonts w:eastAsia="Times New Roman" w:cs="Calibri"/>
          <w:bCs/>
          <w:sz w:val="20"/>
          <w:szCs w:val="20"/>
          <w:lang w:val="x-none" w:eastAsia="x-none"/>
        </w:rPr>
      </w:pPr>
    </w:p>
    <w:p w14:paraId="6188D8BE" w14:textId="77777777" w:rsidR="00FB54F2" w:rsidRPr="00E93A31" w:rsidRDefault="00FB54F2" w:rsidP="00FB54F2">
      <w:pPr>
        <w:numPr>
          <w:ilvl w:val="1"/>
          <w:numId w:val="1"/>
        </w:numPr>
        <w:tabs>
          <w:tab w:val="num" w:pos="0"/>
        </w:tabs>
        <w:ind w:left="0" w:firstLine="0"/>
        <w:rPr>
          <w:rFonts w:eastAsia="Times New Roman" w:cs="Calibri"/>
          <w:bCs/>
          <w:sz w:val="20"/>
          <w:szCs w:val="20"/>
          <w:lang w:val="x-none" w:eastAsia="x-none"/>
        </w:rPr>
      </w:pPr>
      <w:r w:rsidRPr="00E93A31">
        <w:rPr>
          <w:rFonts w:eastAsia="Times New Roman" w:cs="Calibri"/>
          <w:bCs/>
          <w:sz w:val="20"/>
          <w:szCs w:val="20"/>
          <w:u w:val="single"/>
          <w:lang w:val="en-GB" w:eastAsia="x-none"/>
        </w:rPr>
        <w:t>Ruling on By-laws</w:t>
      </w:r>
      <w:r w:rsidRPr="00E93A31">
        <w:rPr>
          <w:rFonts w:eastAsia="Times New Roman" w:cs="Calibri"/>
          <w:bCs/>
          <w:sz w:val="20"/>
          <w:szCs w:val="20"/>
          <w:lang w:val="en-GB" w:eastAsia="x-none"/>
        </w:rPr>
        <w:t xml:space="preserve"> – Except as provided in the Act, the Board will have the authority to interpret any provision of these By-laws that is contradictory, ambiguous, or unclear, provided such interpretation is consistent with the objects of the Corporation.</w:t>
      </w:r>
    </w:p>
    <w:p w14:paraId="59EFCA69" w14:textId="77777777" w:rsidR="00FB54F2" w:rsidRPr="00E93A31" w:rsidRDefault="00FB54F2" w:rsidP="00FB54F2">
      <w:pPr>
        <w:rPr>
          <w:rFonts w:eastAsia="Times New Roman" w:cs="Calibri"/>
          <w:bCs/>
          <w:sz w:val="20"/>
          <w:szCs w:val="20"/>
          <w:lang w:val="x-none" w:eastAsia="x-none"/>
        </w:rPr>
      </w:pPr>
    </w:p>
    <w:p w14:paraId="5F3512BB" w14:textId="77777777" w:rsidR="00FB54F2" w:rsidRPr="00E93A31" w:rsidRDefault="00FB54F2" w:rsidP="00FB54F2">
      <w:pPr>
        <w:numPr>
          <w:ilvl w:val="1"/>
          <w:numId w:val="1"/>
        </w:numPr>
        <w:tabs>
          <w:tab w:val="num" w:pos="0"/>
        </w:tabs>
        <w:ind w:left="0" w:firstLine="0"/>
        <w:rPr>
          <w:rFonts w:eastAsia="Times New Roman" w:cs="Calibri"/>
          <w:bCs/>
          <w:sz w:val="20"/>
          <w:szCs w:val="20"/>
          <w:lang w:val="x-none" w:eastAsia="x-none"/>
        </w:rPr>
      </w:pPr>
      <w:r w:rsidRPr="00E93A31">
        <w:rPr>
          <w:rFonts w:eastAsia="Times New Roman" w:cs="Calibri"/>
          <w:bCs/>
          <w:sz w:val="20"/>
          <w:szCs w:val="20"/>
          <w:u w:val="single"/>
          <w:lang w:val="en-GB" w:eastAsia="x-none"/>
        </w:rPr>
        <w:t>Conduct of Meetings</w:t>
      </w:r>
      <w:r w:rsidRPr="00E93A31">
        <w:rPr>
          <w:rFonts w:eastAsia="Times New Roman" w:cs="Calibri"/>
          <w:bCs/>
          <w:sz w:val="20"/>
          <w:szCs w:val="20"/>
          <w:lang w:val="en-GB" w:eastAsia="x-none"/>
        </w:rPr>
        <w:t xml:space="preserve"> – Unless otherwise specified in these By-laws, meetings of Members and meetings of the Board will be conducted according to Robert’s Rules of Order (current edition). </w:t>
      </w:r>
    </w:p>
    <w:p w14:paraId="121C820D" w14:textId="77777777" w:rsidR="00FB54F2" w:rsidRPr="00E93A31" w:rsidRDefault="00FB54F2" w:rsidP="00FB54F2">
      <w:pPr>
        <w:rPr>
          <w:rFonts w:eastAsia="Times New Roman" w:cs="Calibri"/>
          <w:bCs/>
          <w:sz w:val="20"/>
          <w:szCs w:val="20"/>
          <w:lang w:val="x-none" w:eastAsia="x-none"/>
        </w:rPr>
      </w:pPr>
    </w:p>
    <w:p w14:paraId="6AB5F8B3" w14:textId="77777777" w:rsidR="00FB54F2" w:rsidRPr="00E93A31" w:rsidRDefault="00FB54F2" w:rsidP="00FB54F2">
      <w:pPr>
        <w:numPr>
          <w:ilvl w:val="1"/>
          <w:numId w:val="1"/>
        </w:numPr>
        <w:tabs>
          <w:tab w:val="num" w:pos="0"/>
        </w:tabs>
        <w:ind w:left="0" w:firstLine="0"/>
        <w:rPr>
          <w:rFonts w:eastAsia="Times New Roman" w:cs="Calibri"/>
          <w:b/>
          <w:bCs/>
          <w:sz w:val="20"/>
          <w:szCs w:val="20"/>
          <w:lang w:val="x-none" w:eastAsia="x-none"/>
        </w:rPr>
      </w:pPr>
      <w:r>
        <w:rPr>
          <w:rFonts w:eastAsia="Times New Roman" w:cs="Calibri"/>
          <w:bCs/>
          <w:sz w:val="20"/>
          <w:szCs w:val="20"/>
          <w:lang w:val="en-GB" w:eastAsia="x-none"/>
        </w:rPr>
        <w:t xml:space="preserve"> </w:t>
      </w:r>
      <w:r w:rsidRPr="00E93A31">
        <w:rPr>
          <w:rFonts w:eastAsia="Times New Roman" w:cs="Calibri"/>
          <w:bCs/>
          <w:sz w:val="20"/>
          <w:szCs w:val="20"/>
          <w:u w:val="single"/>
          <w:lang w:val="x-none" w:eastAsia="x-none"/>
        </w:rPr>
        <w:t>Interpretation</w:t>
      </w:r>
      <w:r w:rsidRPr="00E93A31">
        <w:rPr>
          <w:rFonts w:eastAsia="Times New Roman" w:cs="Calibri"/>
          <w:bCs/>
          <w:sz w:val="20"/>
          <w:szCs w:val="20"/>
          <w:lang w:val="x-none" w:eastAsia="x-none"/>
        </w:rPr>
        <w:t xml:space="preserve"> – Words importing the singular will include the plural and vice versa, words importing the masculine will include the feminine and vice versa, and words importing persons will include bodies corporate. Words importing an organization name, title, or program will include any successor organizational name, title, or program.</w:t>
      </w:r>
    </w:p>
    <w:p w14:paraId="6212CBE8" w14:textId="77777777" w:rsidR="00FB54F2" w:rsidRPr="00E93A31" w:rsidRDefault="00FB54F2" w:rsidP="00FB54F2">
      <w:pPr>
        <w:rPr>
          <w:rFonts w:cs="Calibri"/>
          <w:sz w:val="20"/>
          <w:szCs w:val="20"/>
          <w:lang w:bidi="en-US"/>
        </w:rPr>
      </w:pPr>
    </w:p>
    <w:p w14:paraId="06257E2B" w14:textId="77777777" w:rsidR="00FB54F2" w:rsidRPr="00E93A31" w:rsidRDefault="00FB54F2" w:rsidP="00FB54F2">
      <w:pPr>
        <w:pStyle w:val="Heading4"/>
        <w:rPr>
          <w:lang w:bidi="en-US"/>
        </w:rPr>
      </w:pPr>
      <w:r w:rsidRPr="00E93A31">
        <w:rPr>
          <w:lang w:bidi="en-US"/>
        </w:rPr>
        <w:t>ARTICLE II</w:t>
      </w:r>
      <w:r w:rsidRPr="00E93A31">
        <w:rPr>
          <w:lang w:bidi="en-US"/>
        </w:rPr>
        <w:tab/>
      </w:r>
      <w:r w:rsidRPr="00E93A31">
        <w:rPr>
          <w:lang w:bidi="en-US"/>
        </w:rPr>
        <w:tab/>
        <w:t>MEMBERSHIP</w:t>
      </w:r>
    </w:p>
    <w:p w14:paraId="6765E6E6" w14:textId="77777777" w:rsidR="00FB54F2" w:rsidRPr="00E93A31" w:rsidRDefault="00FB54F2" w:rsidP="00FB54F2">
      <w:pPr>
        <w:numPr>
          <w:ilvl w:val="1"/>
          <w:numId w:val="2"/>
        </w:numPr>
        <w:ind w:left="0" w:firstLine="0"/>
        <w:jc w:val="both"/>
        <w:rPr>
          <w:rFonts w:cs="Calibri"/>
          <w:sz w:val="20"/>
          <w:szCs w:val="20"/>
          <w:lang w:bidi="en-US"/>
        </w:rPr>
      </w:pPr>
      <w:r w:rsidRPr="00E93A31">
        <w:rPr>
          <w:rFonts w:cs="Calibri"/>
          <w:sz w:val="20"/>
          <w:szCs w:val="20"/>
          <w:u w:val="single"/>
          <w:lang w:bidi="en-US"/>
        </w:rPr>
        <w:t>Categories</w:t>
      </w:r>
      <w:r w:rsidRPr="00E93A31">
        <w:rPr>
          <w:rFonts w:cs="Calibri"/>
          <w:sz w:val="20"/>
          <w:szCs w:val="20"/>
          <w:lang w:bidi="en-US"/>
        </w:rPr>
        <w:t xml:space="preserve"> – The Corporation has the following categories of Member (We recommend only one membership class):</w:t>
      </w:r>
    </w:p>
    <w:p w14:paraId="4B57F6FF" w14:textId="77777777" w:rsidR="00FB54F2" w:rsidRPr="00E93A31" w:rsidRDefault="00FB54F2" w:rsidP="00FB54F2">
      <w:pPr>
        <w:numPr>
          <w:ilvl w:val="0"/>
          <w:numId w:val="17"/>
        </w:numPr>
        <w:contextualSpacing/>
        <w:rPr>
          <w:rFonts w:cs="Calibri"/>
          <w:color w:val="FF0000"/>
          <w:sz w:val="20"/>
          <w:szCs w:val="20"/>
          <w:lang w:bidi="en-US"/>
        </w:rPr>
      </w:pPr>
      <w:r w:rsidRPr="00E93A31">
        <w:rPr>
          <w:rFonts w:cs="Calibri"/>
          <w:color w:val="FF0000"/>
          <w:sz w:val="20"/>
          <w:szCs w:val="20"/>
          <w:u w:val="single"/>
          <w:lang w:bidi="en-US"/>
        </w:rPr>
        <w:t>Club/League Member</w:t>
      </w:r>
      <w:r w:rsidRPr="00E93A31">
        <w:rPr>
          <w:rFonts w:cs="Calibri"/>
          <w:color w:val="FF0000"/>
          <w:sz w:val="20"/>
          <w:szCs w:val="20"/>
          <w:lang w:bidi="en-US"/>
        </w:rPr>
        <w:t xml:space="preserve"> – A club or league that is registered as a member of the Corporation and has agreed to abide by the Corporation’s By-laws, policies, procedures, </w:t>
      </w:r>
      <w:proofErr w:type="gramStart"/>
      <w:r w:rsidRPr="00E93A31">
        <w:rPr>
          <w:rFonts w:cs="Calibri"/>
          <w:color w:val="FF0000"/>
          <w:sz w:val="20"/>
          <w:szCs w:val="20"/>
          <w:lang w:bidi="en-US"/>
        </w:rPr>
        <w:t>rules</w:t>
      </w:r>
      <w:proofErr w:type="gramEnd"/>
      <w:r w:rsidRPr="00E93A31">
        <w:rPr>
          <w:rFonts w:cs="Calibri"/>
          <w:color w:val="FF0000"/>
          <w:sz w:val="20"/>
          <w:szCs w:val="20"/>
          <w:lang w:bidi="en-US"/>
        </w:rPr>
        <w:t xml:space="preserve"> and regulations.</w:t>
      </w:r>
    </w:p>
    <w:p w14:paraId="08AB6EA1" w14:textId="77777777" w:rsidR="00FB54F2" w:rsidRPr="00E93A31" w:rsidRDefault="00FB54F2" w:rsidP="00FB54F2">
      <w:pPr>
        <w:ind w:left="1080"/>
        <w:rPr>
          <w:rFonts w:cs="Calibri"/>
          <w:color w:val="FF0000"/>
          <w:sz w:val="20"/>
          <w:szCs w:val="20"/>
          <w:u w:val="single"/>
          <w:lang w:bidi="en-US"/>
        </w:rPr>
      </w:pPr>
    </w:p>
    <w:p w14:paraId="33BFCFBC" w14:textId="77777777" w:rsidR="00FB54F2" w:rsidRPr="00E93A31" w:rsidRDefault="00FB54F2" w:rsidP="00FB54F2">
      <w:pPr>
        <w:ind w:left="1080"/>
        <w:rPr>
          <w:rFonts w:cs="Calibri"/>
          <w:color w:val="FF0000"/>
          <w:sz w:val="20"/>
          <w:szCs w:val="20"/>
          <w:lang w:bidi="en-US"/>
        </w:rPr>
      </w:pPr>
      <w:r w:rsidRPr="00E93A31">
        <w:rPr>
          <w:rFonts w:cs="Calibri"/>
          <w:color w:val="FF0000"/>
          <w:sz w:val="20"/>
          <w:szCs w:val="20"/>
          <w:lang w:bidi="en-US"/>
        </w:rPr>
        <w:t>OR</w:t>
      </w:r>
    </w:p>
    <w:p w14:paraId="60913071" w14:textId="77777777" w:rsidR="00FB54F2" w:rsidRPr="00E93A31" w:rsidRDefault="00FB54F2" w:rsidP="00FB54F2">
      <w:pPr>
        <w:ind w:left="1080"/>
        <w:rPr>
          <w:rFonts w:cs="Calibri"/>
          <w:color w:val="FF0000"/>
          <w:sz w:val="20"/>
          <w:szCs w:val="20"/>
          <w:lang w:bidi="en-US"/>
        </w:rPr>
      </w:pPr>
    </w:p>
    <w:p w14:paraId="3CFC5464" w14:textId="77777777" w:rsidR="00FB54F2" w:rsidRPr="00E93A31" w:rsidRDefault="00FB54F2" w:rsidP="00FB54F2">
      <w:pPr>
        <w:numPr>
          <w:ilvl w:val="0"/>
          <w:numId w:val="17"/>
        </w:numPr>
        <w:contextualSpacing/>
        <w:rPr>
          <w:rFonts w:cs="Calibri"/>
          <w:color w:val="FF0000"/>
          <w:sz w:val="20"/>
          <w:szCs w:val="20"/>
          <w:lang w:bidi="en-US"/>
        </w:rPr>
      </w:pPr>
      <w:r w:rsidRPr="00E93A31">
        <w:rPr>
          <w:rFonts w:cs="Calibri"/>
          <w:color w:val="FF0000"/>
          <w:sz w:val="20"/>
          <w:szCs w:val="20"/>
          <w:u w:val="single"/>
          <w:lang w:bidi="en-US"/>
        </w:rPr>
        <w:t>Individual Member</w:t>
      </w:r>
      <w:r w:rsidRPr="00E93A31">
        <w:rPr>
          <w:rFonts w:cs="Calibri"/>
          <w:color w:val="FF0000"/>
          <w:sz w:val="20"/>
          <w:szCs w:val="20"/>
          <w:lang w:bidi="en-US"/>
        </w:rPr>
        <w:t xml:space="preserve"> – Any individual, who is a participant, coach, official, referee, or administrator, who is registered with a Club Member or directly with the Corporation and has who agreed to abide by the Corporation’s By-laws, policies, procedures, rules and regulations.</w:t>
      </w:r>
      <w:r>
        <w:rPr>
          <w:rFonts w:cs="Calibri"/>
          <w:color w:val="FF0000"/>
          <w:sz w:val="20"/>
          <w:szCs w:val="20"/>
          <w:lang w:bidi="en-US"/>
        </w:rPr>
        <w:t xml:space="preserve"> </w:t>
      </w:r>
      <w:r w:rsidRPr="00E93A31">
        <w:rPr>
          <w:rFonts w:cs="Calibri"/>
          <w:color w:val="FF0000"/>
          <w:sz w:val="20"/>
          <w:szCs w:val="20"/>
          <w:lang w:bidi="en-US"/>
        </w:rPr>
        <w:t xml:space="preserve"> </w:t>
      </w:r>
    </w:p>
    <w:p w14:paraId="373E450A" w14:textId="77777777" w:rsidR="00FB54F2" w:rsidRPr="00E93A31" w:rsidRDefault="00FB54F2" w:rsidP="00FB54F2">
      <w:pPr>
        <w:ind w:left="1080"/>
        <w:rPr>
          <w:rFonts w:cs="Calibri"/>
          <w:color w:val="FF0000"/>
          <w:sz w:val="20"/>
          <w:szCs w:val="20"/>
          <w:u w:val="single"/>
          <w:lang w:bidi="en-US"/>
        </w:rPr>
      </w:pPr>
    </w:p>
    <w:p w14:paraId="6AEB59C3" w14:textId="77777777" w:rsidR="00FB54F2" w:rsidRPr="00E93A31" w:rsidRDefault="00FB54F2" w:rsidP="00FB54F2">
      <w:pPr>
        <w:jc w:val="both"/>
        <w:rPr>
          <w:rFonts w:cs="Calibri"/>
          <w:b/>
          <w:sz w:val="20"/>
          <w:szCs w:val="20"/>
          <w:lang w:bidi="en-US"/>
        </w:rPr>
      </w:pPr>
      <w:r w:rsidRPr="00E93A31">
        <w:rPr>
          <w:rFonts w:cs="Calibri"/>
          <w:b/>
          <w:sz w:val="20"/>
          <w:szCs w:val="20"/>
          <w:lang w:bidi="en-US"/>
        </w:rPr>
        <w:t>Admission and Renewal of Members</w:t>
      </w:r>
    </w:p>
    <w:p w14:paraId="61DF7278" w14:textId="77777777" w:rsidR="00FB54F2" w:rsidRPr="00E93A31" w:rsidRDefault="00FB54F2" w:rsidP="00FB54F2">
      <w:pPr>
        <w:numPr>
          <w:ilvl w:val="1"/>
          <w:numId w:val="2"/>
        </w:numPr>
        <w:tabs>
          <w:tab w:val="num" w:pos="720"/>
        </w:tabs>
        <w:ind w:left="0" w:firstLine="0"/>
        <w:jc w:val="both"/>
        <w:rPr>
          <w:rFonts w:cs="Calibri"/>
          <w:sz w:val="20"/>
          <w:szCs w:val="20"/>
          <w:lang w:bidi="en-US"/>
        </w:rPr>
      </w:pPr>
      <w:r w:rsidRPr="00E93A31">
        <w:rPr>
          <w:rFonts w:cs="Calibri"/>
          <w:sz w:val="20"/>
          <w:szCs w:val="20"/>
          <w:u w:val="single"/>
          <w:lang w:bidi="en-US"/>
        </w:rPr>
        <w:t>Admission of Members</w:t>
      </w:r>
      <w:r w:rsidRPr="00E93A31">
        <w:rPr>
          <w:rFonts w:cs="Calibri"/>
          <w:sz w:val="20"/>
          <w:szCs w:val="20"/>
          <w:lang w:bidi="en-US"/>
        </w:rPr>
        <w:t xml:space="preserve"> – Any candidate will be admitted as a Member or renewed as a Member if:</w:t>
      </w:r>
    </w:p>
    <w:p w14:paraId="54373D55" w14:textId="77777777" w:rsidR="00FB54F2" w:rsidRPr="00E93A31" w:rsidRDefault="00FB54F2" w:rsidP="00FB54F2">
      <w:pPr>
        <w:numPr>
          <w:ilvl w:val="0"/>
          <w:numId w:val="20"/>
        </w:numPr>
        <w:tabs>
          <w:tab w:val="left" w:pos="360"/>
          <w:tab w:val="left" w:pos="1440"/>
          <w:tab w:val="left" w:pos="2160"/>
        </w:tabs>
        <w:jc w:val="both"/>
        <w:rPr>
          <w:rFonts w:cs="Calibri"/>
          <w:sz w:val="20"/>
          <w:szCs w:val="20"/>
          <w:lang w:bidi="en-US"/>
        </w:rPr>
      </w:pPr>
      <w:r w:rsidRPr="00E93A31">
        <w:rPr>
          <w:rFonts w:cs="Calibri"/>
          <w:sz w:val="20"/>
          <w:szCs w:val="20"/>
          <w:lang w:bidi="en-US"/>
        </w:rPr>
        <w:t xml:space="preserve">The candidate member makes an application for membership in a manner prescribed by the </w:t>
      </w:r>
      <w:proofErr w:type="gramStart"/>
      <w:r w:rsidRPr="00E93A31">
        <w:rPr>
          <w:rFonts w:cs="Calibri"/>
          <w:sz w:val="20"/>
          <w:szCs w:val="20"/>
          <w:lang w:bidi="en-US"/>
        </w:rPr>
        <w:t>Corporation;</w:t>
      </w:r>
      <w:proofErr w:type="gramEnd"/>
    </w:p>
    <w:p w14:paraId="6638DA9D" w14:textId="77777777" w:rsidR="00FB54F2" w:rsidRPr="00E93A31" w:rsidRDefault="00FB54F2" w:rsidP="00FB54F2">
      <w:pPr>
        <w:numPr>
          <w:ilvl w:val="0"/>
          <w:numId w:val="20"/>
        </w:numPr>
        <w:tabs>
          <w:tab w:val="left" w:pos="360"/>
          <w:tab w:val="left" w:pos="1440"/>
          <w:tab w:val="left" w:pos="2160"/>
        </w:tabs>
        <w:jc w:val="both"/>
        <w:rPr>
          <w:rFonts w:cs="Calibri"/>
          <w:sz w:val="20"/>
          <w:szCs w:val="20"/>
          <w:lang w:bidi="en-US"/>
        </w:rPr>
      </w:pPr>
      <w:r w:rsidRPr="00E93A31">
        <w:rPr>
          <w:rFonts w:cs="Calibri"/>
          <w:sz w:val="20"/>
          <w:szCs w:val="20"/>
          <w:lang w:bidi="en-US"/>
        </w:rPr>
        <w:t xml:space="preserve">The candidate member was at any time previously a Member, the candidate member was a Member in good standing at the time of ceasing to be a </w:t>
      </w:r>
      <w:proofErr w:type="gramStart"/>
      <w:r w:rsidRPr="00E93A31">
        <w:rPr>
          <w:rFonts w:cs="Calibri"/>
          <w:sz w:val="20"/>
          <w:szCs w:val="20"/>
          <w:lang w:bidi="en-US"/>
        </w:rPr>
        <w:t>Member;</w:t>
      </w:r>
      <w:proofErr w:type="gramEnd"/>
      <w:r w:rsidRPr="00E93A31">
        <w:rPr>
          <w:rFonts w:cs="Calibri"/>
          <w:sz w:val="20"/>
          <w:szCs w:val="20"/>
          <w:lang w:bidi="en-US"/>
        </w:rPr>
        <w:t xml:space="preserve"> </w:t>
      </w:r>
    </w:p>
    <w:p w14:paraId="2E27B917" w14:textId="77777777" w:rsidR="00FB54F2" w:rsidRPr="00E93A31" w:rsidRDefault="00FB54F2" w:rsidP="00FB54F2">
      <w:pPr>
        <w:numPr>
          <w:ilvl w:val="0"/>
          <w:numId w:val="20"/>
        </w:numPr>
        <w:tabs>
          <w:tab w:val="left" w:pos="360"/>
          <w:tab w:val="left" w:pos="1440"/>
          <w:tab w:val="left" w:pos="2160"/>
        </w:tabs>
        <w:rPr>
          <w:rFonts w:cs="Calibri"/>
          <w:sz w:val="20"/>
          <w:szCs w:val="20"/>
          <w:lang w:bidi="en-US"/>
        </w:rPr>
      </w:pPr>
      <w:r w:rsidRPr="00E93A31">
        <w:rPr>
          <w:rFonts w:cs="Calibri"/>
          <w:sz w:val="20"/>
          <w:szCs w:val="20"/>
          <w:lang w:bidi="en-US"/>
        </w:rPr>
        <w:t xml:space="preserve">The candidate member has paid dues as prescribed by the </w:t>
      </w:r>
      <w:proofErr w:type="gramStart"/>
      <w:r w:rsidRPr="00E93A31">
        <w:rPr>
          <w:rFonts w:cs="Calibri"/>
          <w:sz w:val="20"/>
          <w:szCs w:val="20"/>
          <w:lang w:bidi="en-US"/>
        </w:rPr>
        <w:t>Board;</w:t>
      </w:r>
      <w:proofErr w:type="gramEnd"/>
    </w:p>
    <w:p w14:paraId="44F46B17" w14:textId="77777777" w:rsidR="00FB54F2" w:rsidRPr="00E93A31" w:rsidRDefault="00FB54F2" w:rsidP="00FB54F2">
      <w:pPr>
        <w:numPr>
          <w:ilvl w:val="0"/>
          <w:numId w:val="20"/>
        </w:numPr>
        <w:tabs>
          <w:tab w:val="left" w:pos="360"/>
          <w:tab w:val="left" w:pos="1440"/>
          <w:tab w:val="left" w:pos="2160"/>
        </w:tabs>
        <w:rPr>
          <w:rFonts w:cs="Calibri"/>
          <w:sz w:val="20"/>
          <w:szCs w:val="20"/>
          <w:lang w:bidi="en-US"/>
        </w:rPr>
      </w:pPr>
      <w:r w:rsidRPr="00E93A31">
        <w:rPr>
          <w:rFonts w:cs="Calibri"/>
          <w:sz w:val="20"/>
          <w:szCs w:val="20"/>
          <w:lang w:bidi="en-US"/>
        </w:rPr>
        <w:t xml:space="preserve">The candidate member agrees to uphold and comply with the Corporation’s governing </w:t>
      </w:r>
      <w:proofErr w:type="gramStart"/>
      <w:r w:rsidRPr="00E93A31">
        <w:rPr>
          <w:rFonts w:cs="Calibri"/>
          <w:sz w:val="20"/>
          <w:szCs w:val="20"/>
          <w:lang w:bidi="en-US"/>
        </w:rPr>
        <w:t>documents;</w:t>
      </w:r>
      <w:proofErr w:type="gramEnd"/>
    </w:p>
    <w:p w14:paraId="6FBD32FC" w14:textId="77777777" w:rsidR="00FB54F2" w:rsidRPr="00E93A31" w:rsidRDefault="00FB54F2" w:rsidP="00FB54F2">
      <w:pPr>
        <w:numPr>
          <w:ilvl w:val="0"/>
          <w:numId w:val="20"/>
        </w:numPr>
        <w:tabs>
          <w:tab w:val="left" w:pos="360"/>
          <w:tab w:val="left" w:pos="1440"/>
          <w:tab w:val="left" w:pos="2160"/>
        </w:tabs>
        <w:rPr>
          <w:rFonts w:cs="Calibri"/>
          <w:sz w:val="20"/>
          <w:szCs w:val="20"/>
          <w:lang w:bidi="en-US"/>
        </w:rPr>
      </w:pPr>
      <w:r w:rsidRPr="00E93A31">
        <w:rPr>
          <w:rFonts w:cs="Calibri"/>
          <w:sz w:val="20"/>
          <w:szCs w:val="20"/>
          <w:lang w:bidi="en-US"/>
        </w:rPr>
        <w:t xml:space="preserve">The candidate member meets any other condition of membership determined by the </w:t>
      </w:r>
      <w:proofErr w:type="gramStart"/>
      <w:r w:rsidRPr="00E93A31">
        <w:rPr>
          <w:rFonts w:cs="Calibri"/>
          <w:sz w:val="20"/>
          <w:szCs w:val="20"/>
          <w:lang w:bidi="en-US"/>
        </w:rPr>
        <w:t>Board;</w:t>
      </w:r>
      <w:proofErr w:type="gramEnd"/>
    </w:p>
    <w:p w14:paraId="4859E163" w14:textId="77777777" w:rsidR="00FB54F2" w:rsidRPr="00E93A31" w:rsidRDefault="00FB54F2" w:rsidP="00FB54F2">
      <w:pPr>
        <w:numPr>
          <w:ilvl w:val="0"/>
          <w:numId w:val="20"/>
        </w:numPr>
        <w:tabs>
          <w:tab w:val="left" w:pos="360"/>
          <w:tab w:val="left" w:pos="2160"/>
        </w:tabs>
        <w:jc w:val="both"/>
        <w:rPr>
          <w:rFonts w:cs="Calibri"/>
          <w:sz w:val="20"/>
          <w:szCs w:val="20"/>
          <w:lang w:bidi="en-US"/>
        </w:rPr>
      </w:pPr>
      <w:r w:rsidRPr="00E93A31">
        <w:rPr>
          <w:rFonts w:cs="Calibri"/>
          <w:sz w:val="20"/>
          <w:szCs w:val="20"/>
          <w:lang w:bidi="en-US"/>
        </w:rPr>
        <w:t>The candidate member has met the applicable definition listed in Section 2.1; and</w:t>
      </w:r>
    </w:p>
    <w:p w14:paraId="3B2865E9" w14:textId="77777777" w:rsidR="00FB54F2" w:rsidRPr="00E93A31" w:rsidRDefault="00FB54F2" w:rsidP="00FB54F2">
      <w:pPr>
        <w:numPr>
          <w:ilvl w:val="0"/>
          <w:numId w:val="20"/>
        </w:numPr>
        <w:tabs>
          <w:tab w:val="left" w:pos="360"/>
          <w:tab w:val="left" w:pos="1440"/>
          <w:tab w:val="left" w:pos="2160"/>
        </w:tabs>
        <w:rPr>
          <w:rFonts w:cs="Calibri"/>
          <w:sz w:val="20"/>
          <w:szCs w:val="20"/>
          <w:lang w:bidi="en-US"/>
        </w:rPr>
      </w:pPr>
      <w:r w:rsidRPr="00E93A31">
        <w:rPr>
          <w:rFonts w:cs="Calibri"/>
          <w:sz w:val="20"/>
          <w:szCs w:val="20"/>
          <w:lang w:bidi="en-US"/>
        </w:rPr>
        <w:t>The candidate member has been approved by Ordinary Resolution by the Board or by any committee or individual delegated this authority by the Board.</w:t>
      </w:r>
    </w:p>
    <w:p w14:paraId="17DA7869" w14:textId="77777777" w:rsidR="00FB54F2" w:rsidRPr="00E93A31" w:rsidRDefault="00FB54F2" w:rsidP="00FB54F2">
      <w:pPr>
        <w:tabs>
          <w:tab w:val="left" w:pos="360"/>
          <w:tab w:val="left" w:pos="1440"/>
          <w:tab w:val="left" w:pos="2160"/>
        </w:tabs>
        <w:ind w:left="1080"/>
        <w:rPr>
          <w:rFonts w:cs="Calibri"/>
          <w:color w:val="FF0000"/>
          <w:sz w:val="20"/>
          <w:szCs w:val="20"/>
          <w:lang w:bidi="en-US"/>
        </w:rPr>
      </w:pPr>
    </w:p>
    <w:p w14:paraId="334A02AD" w14:textId="77777777" w:rsidR="00FB54F2" w:rsidRPr="00E93A31" w:rsidRDefault="00FB54F2" w:rsidP="00FB54F2">
      <w:pPr>
        <w:jc w:val="both"/>
        <w:rPr>
          <w:rFonts w:cs="Calibri"/>
          <w:sz w:val="20"/>
          <w:szCs w:val="20"/>
          <w:lang w:bidi="en-US"/>
        </w:rPr>
      </w:pPr>
      <w:r w:rsidRPr="00E93A31">
        <w:rPr>
          <w:rFonts w:cs="Calibri"/>
          <w:b/>
          <w:sz w:val="20"/>
          <w:szCs w:val="20"/>
          <w:lang w:bidi="en-US"/>
        </w:rPr>
        <w:t>Membership Dues and Duration</w:t>
      </w:r>
    </w:p>
    <w:p w14:paraId="395578F8" w14:textId="77777777" w:rsidR="00FB54F2" w:rsidRPr="00E93A31" w:rsidRDefault="00FB54F2" w:rsidP="00FB54F2">
      <w:pPr>
        <w:numPr>
          <w:ilvl w:val="1"/>
          <w:numId w:val="2"/>
        </w:numPr>
        <w:tabs>
          <w:tab w:val="num" w:pos="0"/>
        </w:tabs>
        <w:ind w:left="0" w:firstLine="0"/>
        <w:jc w:val="both"/>
        <w:rPr>
          <w:rFonts w:cs="Calibri"/>
          <w:sz w:val="20"/>
          <w:szCs w:val="20"/>
          <w:lang w:bidi="en-US"/>
        </w:rPr>
      </w:pPr>
      <w:r w:rsidRPr="00E93A31">
        <w:rPr>
          <w:rFonts w:cs="Calibri"/>
          <w:sz w:val="20"/>
          <w:szCs w:val="20"/>
          <w:u w:val="single"/>
          <w:lang w:bidi="en-US"/>
        </w:rPr>
        <w:t>Year</w:t>
      </w:r>
      <w:r w:rsidRPr="00E93A31">
        <w:rPr>
          <w:rFonts w:cs="Calibri"/>
          <w:sz w:val="20"/>
          <w:szCs w:val="20"/>
          <w:lang w:bidi="en-US"/>
        </w:rPr>
        <w:t xml:space="preserve"> – Unless otherwise determined by the Board, the membership year of the Corporation will </w:t>
      </w:r>
      <w:r w:rsidRPr="00E93A31">
        <w:rPr>
          <w:rFonts w:cs="Calibri"/>
          <w:color w:val="FF0000"/>
          <w:sz w:val="20"/>
          <w:szCs w:val="20"/>
          <w:lang w:bidi="en-US"/>
        </w:rPr>
        <w:t>be January 1</w:t>
      </w:r>
      <w:r w:rsidRPr="00E93A31">
        <w:rPr>
          <w:rFonts w:cs="Calibri"/>
          <w:color w:val="FF0000"/>
          <w:sz w:val="20"/>
          <w:szCs w:val="20"/>
          <w:vertAlign w:val="superscript"/>
          <w:lang w:bidi="en-US"/>
        </w:rPr>
        <w:t>st</w:t>
      </w:r>
      <w:r w:rsidRPr="00E93A31">
        <w:rPr>
          <w:rFonts w:cs="Calibri"/>
          <w:color w:val="FF0000"/>
          <w:sz w:val="20"/>
          <w:szCs w:val="20"/>
          <w:lang w:bidi="en-US"/>
        </w:rPr>
        <w:t xml:space="preserve"> to December 31</w:t>
      </w:r>
      <w:r w:rsidRPr="00E93A31">
        <w:rPr>
          <w:rFonts w:cs="Calibri"/>
          <w:color w:val="FF0000"/>
          <w:sz w:val="20"/>
          <w:szCs w:val="20"/>
          <w:vertAlign w:val="superscript"/>
          <w:lang w:bidi="en-US"/>
        </w:rPr>
        <w:t>st</w:t>
      </w:r>
      <w:r w:rsidRPr="00E93A31">
        <w:rPr>
          <w:rFonts w:cs="Calibri"/>
          <w:sz w:val="20"/>
          <w:szCs w:val="20"/>
          <w:lang w:bidi="en-US"/>
        </w:rPr>
        <w:t>.</w:t>
      </w:r>
    </w:p>
    <w:p w14:paraId="1F0E9EEF" w14:textId="77777777" w:rsidR="00FB54F2" w:rsidRPr="00E93A31" w:rsidRDefault="00FB54F2" w:rsidP="00FB54F2">
      <w:pPr>
        <w:jc w:val="both"/>
        <w:rPr>
          <w:rFonts w:cs="Calibri"/>
          <w:sz w:val="20"/>
          <w:szCs w:val="20"/>
          <w:lang w:bidi="en-US"/>
        </w:rPr>
      </w:pPr>
    </w:p>
    <w:p w14:paraId="0EF3EC54" w14:textId="77777777" w:rsidR="00FB54F2" w:rsidRPr="00E93A31" w:rsidRDefault="00FB54F2" w:rsidP="00FB54F2">
      <w:pPr>
        <w:numPr>
          <w:ilvl w:val="1"/>
          <w:numId w:val="2"/>
        </w:numPr>
        <w:tabs>
          <w:tab w:val="num" w:pos="0"/>
        </w:tabs>
        <w:ind w:left="0" w:firstLine="0"/>
        <w:jc w:val="both"/>
        <w:rPr>
          <w:rFonts w:cs="Calibri"/>
          <w:sz w:val="20"/>
          <w:szCs w:val="20"/>
          <w:lang w:bidi="en-US"/>
        </w:rPr>
      </w:pPr>
      <w:r w:rsidRPr="00E93A31">
        <w:rPr>
          <w:rFonts w:cs="Calibri"/>
          <w:sz w:val="20"/>
          <w:szCs w:val="20"/>
          <w:u w:val="single"/>
          <w:lang w:bidi="en-US"/>
        </w:rPr>
        <w:t>Dues</w:t>
      </w:r>
      <w:r w:rsidRPr="00E93A31">
        <w:rPr>
          <w:rFonts w:cs="Calibri"/>
          <w:sz w:val="20"/>
          <w:szCs w:val="20"/>
          <w:lang w:bidi="en-US"/>
        </w:rPr>
        <w:t xml:space="preserve"> – Membership dues will be determined annually by the Board. </w:t>
      </w:r>
    </w:p>
    <w:p w14:paraId="3EBDFA27" w14:textId="77777777" w:rsidR="00FB54F2" w:rsidRPr="00E93A31" w:rsidRDefault="00FB54F2" w:rsidP="00FB54F2">
      <w:pPr>
        <w:jc w:val="both"/>
        <w:rPr>
          <w:rFonts w:cs="Calibri"/>
          <w:sz w:val="20"/>
          <w:szCs w:val="20"/>
          <w:lang w:bidi="en-US"/>
        </w:rPr>
      </w:pPr>
    </w:p>
    <w:p w14:paraId="19328762" w14:textId="77777777" w:rsidR="00FB54F2" w:rsidRPr="00E93A31" w:rsidRDefault="00FB54F2" w:rsidP="00FB54F2">
      <w:pPr>
        <w:numPr>
          <w:ilvl w:val="1"/>
          <w:numId w:val="2"/>
        </w:numPr>
        <w:ind w:left="0" w:firstLine="0"/>
        <w:jc w:val="both"/>
        <w:rPr>
          <w:rFonts w:cs="Calibri"/>
          <w:sz w:val="20"/>
          <w:szCs w:val="20"/>
          <w:lang w:bidi="en-US"/>
        </w:rPr>
      </w:pPr>
      <w:r w:rsidRPr="00E93A31">
        <w:rPr>
          <w:rFonts w:cs="Calibri"/>
          <w:sz w:val="20"/>
          <w:szCs w:val="20"/>
          <w:u w:val="single"/>
          <w:lang w:bidi="en-US"/>
        </w:rPr>
        <w:t>Duration</w:t>
      </w:r>
      <w:r w:rsidRPr="00E93A31">
        <w:rPr>
          <w:rFonts w:cs="Calibri"/>
          <w:sz w:val="20"/>
          <w:szCs w:val="20"/>
          <w:lang w:bidi="en-US"/>
        </w:rPr>
        <w:t xml:space="preserve"> – Membership duration is accorded on an annual basis and Members will re-apply for membership annually.</w:t>
      </w:r>
    </w:p>
    <w:p w14:paraId="42806C94" w14:textId="77777777" w:rsidR="00FB54F2" w:rsidRPr="00E93A31" w:rsidRDefault="00FB54F2" w:rsidP="00FB54F2">
      <w:pPr>
        <w:ind w:left="720"/>
        <w:rPr>
          <w:rFonts w:cs="Calibri"/>
          <w:sz w:val="20"/>
          <w:szCs w:val="20"/>
          <w:lang w:bidi="en-US"/>
        </w:rPr>
      </w:pPr>
    </w:p>
    <w:p w14:paraId="53D24986" w14:textId="77777777" w:rsidR="00FB54F2" w:rsidRPr="00E93A31" w:rsidRDefault="00FB54F2" w:rsidP="00FB54F2">
      <w:pPr>
        <w:numPr>
          <w:ilvl w:val="1"/>
          <w:numId w:val="2"/>
        </w:numPr>
        <w:ind w:left="0" w:firstLine="0"/>
        <w:jc w:val="both"/>
        <w:rPr>
          <w:rFonts w:cs="Calibri"/>
          <w:sz w:val="20"/>
          <w:szCs w:val="20"/>
          <w:lang w:bidi="en-US"/>
        </w:rPr>
      </w:pPr>
      <w:r w:rsidRPr="00E93A31">
        <w:rPr>
          <w:rFonts w:cs="Calibri"/>
          <w:sz w:val="20"/>
          <w:szCs w:val="20"/>
          <w:u w:val="single"/>
          <w:lang w:bidi="en-US"/>
        </w:rPr>
        <w:t>Deadline</w:t>
      </w:r>
      <w:r w:rsidRPr="00E93A31">
        <w:rPr>
          <w:rFonts w:cs="Calibri"/>
          <w:sz w:val="20"/>
          <w:szCs w:val="20"/>
          <w:lang w:bidi="en-US"/>
        </w:rPr>
        <w:t xml:space="preserve"> – Members will be notified in writing of the membership dues at any time payable, and if the membership dues are not paid within sixty (60) days of the membership renewal date or notice of default, the Member in default will automatically cease to be a Member of the Corporation.</w:t>
      </w:r>
      <w:r>
        <w:rPr>
          <w:rFonts w:cs="Calibri"/>
          <w:sz w:val="20"/>
          <w:szCs w:val="20"/>
          <w:lang w:bidi="en-US"/>
        </w:rPr>
        <w:t xml:space="preserve"> </w:t>
      </w:r>
    </w:p>
    <w:p w14:paraId="455B78C4" w14:textId="77777777" w:rsidR="00FB54F2" w:rsidRPr="00E93A31" w:rsidRDefault="00FB54F2" w:rsidP="00FB54F2">
      <w:pPr>
        <w:rPr>
          <w:rFonts w:cs="Calibri"/>
          <w:sz w:val="20"/>
          <w:szCs w:val="20"/>
          <w:lang w:bidi="en-US"/>
        </w:rPr>
      </w:pPr>
    </w:p>
    <w:p w14:paraId="6134BDEF" w14:textId="77777777" w:rsidR="00FB54F2" w:rsidRPr="00E93A31" w:rsidRDefault="00FB54F2" w:rsidP="00FB54F2">
      <w:pPr>
        <w:jc w:val="both"/>
        <w:rPr>
          <w:rFonts w:cs="Calibri"/>
          <w:b/>
          <w:sz w:val="20"/>
          <w:szCs w:val="20"/>
          <w:lang w:bidi="en-US"/>
        </w:rPr>
      </w:pPr>
      <w:r w:rsidRPr="00E93A31">
        <w:rPr>
          <w:rFonts w:cs="Calibri"/>
          <w:b/>
          <w:sz w:val="20"/>
          <w:szCs w:val="20"/>
          <w:lang w:bidi="en-US"/>
        </w:rPr>
        <w:t>Transfer, Suspension, and Termination of Membership</w:t>
      </w:r>
    </w:p>
    <w:p w14:paraId="3F6765A5" w14:textId="77777777" w:rsidR="00FB54F2" w:rsidRPr="00E93A31" w:rsidRDefault="00FB54F2" w:rsidP="00FB54F2">
      <w:pPr>
        <w:numPr>
          <w:ilvl w:val="1"/>
          <w:numId w:val="2"/>
        </w:numPr>
        <w:tabs>
          <w:tab w:val="num" w:pos="0"/>
        </w:tabs>
        <w:ind w:left="0" w:firstLine="0"/>
        <w:jc w:val="both"/>
        <w:rPr>
          <w:rFonts w:cs="Calibri"/>
          <w:sz w:val="20"/>
          <w:szCs w:val="20"/>
          <w:lang w:bidi="en-US"/>
        </w:rPr>
      </w:pPr>
      <w:r w:rsidRPr="00E93A31">
        <w:rPr>
          <w:rFonts w:cs="Calibri"/>
          <w:sz w:val="20"/>
          <w:szCs w:val="20"/>
          <w:u w:val="single"/>
          <w:lang w:bidi="en-US"/>
        </w:rPr>
        <w:t>Transfer</w:t>
      </w:r>
      <w:r w:rsidRPr="00E93A31">
        <w:rPr>
          <w:rFonts w:cs="Calibri"/>
          <w:sz w:val="20"/>
          <w:szCs w:val="20"/>
          <w:lang w:bidi="en-US"/>
        </w:rPr>
        <w:t xml:space="preserve"> – Membership in the Corporation is non-transferable.</w:t>
      </w:r>
    </w:p>
    <w:p w14:paraId="7CB35363" w14:textId="77777777" w:rsidR="00FB54F2" w:rsidRPr="00E93A31" w:rsidRDefault="00FB54F2" w:rsidP="00FB54F2">
      <w:pPr>
        <w:jc w:val="both"/>
        <w:rPr>
          <w:rFonts w:cs="Calibri"/>
          <w:sz w:val="20"/>
          <w:szCs w:val="20"/>
          <w:lang w:bidi="en-US"/>
        </w:rPr>
      </w:pPr>
    </w:p>
    <w:p w14:paraId="0693051D" w14:textId="77777777" w:rsidR="00FB54F2" w:rsidRPr="00E93A31" w:rsidRDefault="00FB54F2" w:rsidP="00FB54F2">
      <w:pPr>
        <w:numPr>
          <w:ilvl w:val="1"/>
          <w:numId w:val="2"/>
        </w:numPr>
        <w:tabs>
          <w:tab w:val="num" w:pos="0"/>
        </w:tabs>
        <w:ind w:left="0" w:firstLine="0"/>
        <w:jc w:val="both"/>
        <w:rPr>
          <w:rFonts w:cs="Calibri"/>
          <w:sz w:val="20"/>
          <w:szCs w:val="20"/>
          <w:lang w:bidi="en-US"/>
        </w:rPr>
      </w:pPr>
      <w:r w:rsidRPr="00E93A31">
        <w:rPr>
          <w:rFonts w:cs="Calibri"/>
          <w:sz w:val="20"/>
          <w:szCs w:val="20"/>
          <w:u w:val="single"/>
          <w:lang w:bidi="en-US"/>
        </w:rPr>
        <w:t>Suspension</w:t>
      </w:r>
      <w:r w:rsidRPr="00E93A31">
        <w:rPr>
          <w:rFonts w:cs="Calibri"/>
          <w:sz w:val="20"/>
          <w:szCs w:val="20"/>
          <w:lang w:bidi="en-US"/>
        </w:rPr>
        <w:t xml:space="preserve"> – A Member may be suspended, pending the outcome of a discipline hearing in accordance with the Corporation’s policies related to discipline, or by Special Resolution of the Board at a meeting of the Board provided the Member has been given notice of and the opportunity to be heard at such meeting.</w:t>
      </w:r>
    </w:p>
    <w:p w14:paraId="5137DEA9" w14:textId="77777777" w:rsidR="00FB54F2" w:rsidRPr="00E93A31" w:rsidRDefault="00FB54F2" w:rsidP="00FB54F2">
      <w:pPr>
        <w:jc w:val="both"/>
        <w:rPr>
          <w:rFonts w:cs="Calibri"/>
          <w:sz w:val="20"/>
          <w:szCs w:val="20"/>
          <w:lang w:bidi="en-US"/>
        </w:rPr>
      </w:pPr>
    </w:p>
    <w:p w14:paraId="6765CAEA" w14:textId="77777777" w:rsidR="00FB54F2" w:rsidRPr="00E93A31" w:rsidRDefault="00FB54F2" w:rsidP="00FB54F2">
      <w:pPr>
        <w:numPr>
          <w:ilvl w:val="1"/>
          <w:numId w:val="2"/>
        </w:numPr>
        <w:tabs>
          <w:tab w:val="num" w:pos="0"/>
        </w:tabs>
        <w:ind w:left="0" w:firstLine="0"/>
        <w:jc w:val="both"/>
        <w:rPr>
          <w:rFonts w:cs="Calibri"/>
          <w:sz w:val="20"/>
          <w:szCs w:val="20"/>
          <w:lang w:bidi="en-US"/>
        </w:rPr>
      </w:pPr>
      <w:r w:rsidRPr="00E93A31">
        <w:rPr>
          <w:rFonts w:cs="Calibri"/>
          <w:sz w:val="20"/>
          <w:szCs w:val="20"/>
          <w:u w:val="single"/>
          <w:lang w:bidi="en-US"/>
        </w:rPr>
        <w:t>Termination</w:t>
      </w:r>
      <w:r w:rsidRPr="00E93A31">
        <w:rPr>
          <w:rFonts w:cs="Calibri"/>
          <w:sz w:val="20"/>
          <w:szCs w:val="20"/>
          <w:lang w:bidi="en-US"/>
        </w:rPr>
        <w:t xml:space="preserve"> – Membership in the Corporation will terminate immediately upon:</w:t>
      </w:r>
    </w:p>
    <w:p w14:paraId="472664D3" w14:textId="77777777" w:rsidR="00FB54F2" w:rsidRPr="00E93A31" w:rsidRDefault="00FB54F2" w:rsidP="00FB54F2">
      <w:pPr>
        <w:numPr>
          <w:ilvl w:val="0"/>
          <w:numId w:val="21"/>
        </w:numPr>
        <w:jc w:val="both"/>
        <w:rPr>
          <w:rFonts w:cs="Calibri"/>
          <w:sz w:val="20"/>
          <w:szCs w:val="20"/>
          <w:lang w:bidi="en-US"/>
        </w:rPr>
      </w:pPr>
      <w:r w:rsidRPr="00E93A31">
        <w:rPr>
          <w:rFonts w:cs="Calibri"/>
          <w:sz w:val="20"/>
          <w:szCs w:val="20"/>
          <w:lang w:bidi="en-US"/>
        </w:rPr>
        <w:t xml:space="preserve">The expiration of the Member’s annual membership, unless renewed in accordance with these </w:t>
      </w:r>
      <w:proofErr w:type="gramStart"/>
      <w:r w:rsidRPr="00E93A31">
        <w:rPr>
          <w:rFonts w:cs="Calibri"/>
          <w:sz w:val="20"/>
          <w:szCs w:val="20"/>
          <w:lang w:bidi="en-US"/>
        </w:rPr>
        <w:t>By-laws;</w:t>
      </w:r>
      <w:proofErr w:type="gramEnd"/>
    </w:p>
    <w:p w14:paraId="26F6C91F" w14:textId="77777777" w:rsidR="00FB54F2" w:rsidRPr="00E93A31" w:rsidRDefault="00FB54F2" w:rsidP="00FB54F2">
      <w:pPr>
        <w:numPr>
          <w:ilvl w:val="0"/>
          <w:numId w:val="21"/>
        </w:numPr>
        <w:jc w:val="both"/>
        <w:rPr>
          <w:rFonts w:cs="Calibri"/>
          <w:sz w:val="20"/>
          <w:szCs w:val="20"/>
          <w:lang w:bidi="en-US"/>
        </w:rPr>
      </w:pPr>
      <w:r w:rsidRPr="00E93A31">
        <w:rPr>
          <w:rFonts w:cs="Calibri"/>
          <w:sz w:val="20"/>
          <w:szCs w:val="20"/>
          <w:lang w:bidi="en-US"/>
        </w:rPr>
        <w:lastRenderedPageBreak/>
        <w:t xml:space="preserve">The Member fails to maintain any of the qualifications or conditions of membership described in Section 2.1 of these </w:t>
      </w:r>
      <w:proofErr w:type="gramStart"/>
      <w:r w:rsidRPr="00E93A31">
        <w:rPr>
          <w:rFonts w:cs="Calibri"/>
          <w:sz w:val="20"/>
          <w:szCs w:val="20"/>
          <w:lang w:bidi="en-US"/>
        </w:rPr>
        <w:t>By-laws;</w:t>
      </w:r>
      <w:proofErr w:type="gramEnd"/>
    </w:p>
    <w:p w14:paraId="648E7543" w14:textId="77777777" w:rsidR="00FB54F2" w:rsidRPr="00E93A31" w:rsidRDefault="00FB54F2" w:rsidP="00FB54F2">
      <w:pPr>
        <w:numPr>
          <w:ilvl w:val="0"/>
          <w:numId w:val="21"/>
        </w:numPr>
        <w:jc w:val="both"/>
        <w:rPr>
          <w:rFonts w:cs="Calibri"/>
          <w:sz w:val="20"/>
          <w:szCs w:val="20"/>
          <w:lang w:bidi="en-US"/>
        </w:rPr>
      </w:pPr>
      <w:r w:rsidRPr="00E93A31">
        <w:rPr>
          <w:rFonts w:cs="Calibri"/>
          <w:sz w:val="20"/>
          <w:szCs w:val="20"/>
          <w:lang w:bidi="en-US"/>
        </w:rPr>
        <w:t xml:space="preserve">Resignation by the Member by giving written notice to the </w:t>
      </w:r>
      <w:proofErr w:type="gramStart"/>
      <w:r w:rsidRPr="00E93A31">
        <w:rPr>
          <w:rFonts w:cs="Calibri"/>
          <w:sz w:val="20"/>
          <w:szCs w:val="20"/>
          <w:lang w:bidi="en-US"/>
        </w:rPr>
        <w:t>Corporation;</w:t>
      </w:r>
      <w:proofErr w:type="gramEnd"/>
    </w:p>
    <w:p w14:paraId="483584B9" w14:textId="77777777" w:rsidR="00FB54F2" w:rsidRPr="00E93A31" w:rsidRDefault="00FB54F2" w:rsidP="00FB54F2">
      <w:pPr>
        <w:numPr>
          <w:ilvl w:val="0"/>
          <w:numId w:val="21"/>
        </w:numPr>
        <w:jc w:val="both"/>
        <w:rPr>
          <w:rFonts w:cs="Calibri"/>
          <w:sz w:val="20"/>
          <w:szCs w:val="20"/>
          <w:lang w:bidi="en-US"/>
        </w:rPr>
      </w:pPr>
      <w:r w:rsidRPr="00E93A31">
        <w:rPr>
          <w:rFonts w:cs="Calibri"/>
          <w:sz w:val="20"/>
          <w:szCs w:val="20"/>
          <w:lang w:bidi="en-US"/>
        </w:rPr>
        <w:t xml:space="preserve">A decision made by a panel in accordance with the Corporation’s applicable discipline </w:t>
      </w:r>
      <w:proofErr w:type="gramStart"/>
      <w:r w:rsidRPr="00E93A31">
        <w:rPr>
          <w:rFonts w:cs="Calibri"/>
          <w:sz w:val="20"/>
          <w:szCs w:val="20"/>
          <w:lang w:bidi="en-US"/>
        </w:rPr>
        <w:t>policies;</w:t>
      </w:r>
      <w:proofErr w:type="gramEnd"/>
    </w:p>
    <w:p w14:paraId="483190F0" w14:textId="77777777" w:rsidR="00FB54F2" w:rsidRPr="00E93A31" w:rsidRDefault="00FB54F2" w:rsidP="00FB54F2">
      <w:pPr>
        <w:numPr>
          <w:ilvl w:val="0"/>
          <w:numId w:val="21"/>
        </w:numPr>
        <w:jc w:val="both"/>
        <w:rPr>
          <w:rFonts w:cs="Calibri"/>
          <w:sz w:val="20"/>
          <w:szCs w:val="20"/>
          <w:lang w:bidi="en-US"/>
        </w:rPr>
      </w:pPr>
      <w:r w:rsidRPr="00E93A31">
        <w:rPr>
          <w:rFonts w:cs="Calibri"/>
          <w:sz w:val="20"/>
          <w:szCs w:val="20"/>
          <w:lang w:bidi="en-US"/>
        </w:rPr>
        <w:t xml:space="preserve">Dissolution of the </w:t>
      </w:r>
      <w:proofErr w:type="gramStart"/>
      <w:r w:rsidRPr="00E93A31">
        <w:rPr>
          <w:rFonts w:cs="Calibri"/>
          <w:sz w:val="20"/>
          <w:szCs w:val="20"/>
          <w:lang w:bidi="en-US"/>
        </w:rPr>
        <w:t>Corporation;</w:t>
      </w:r>
      <w:proofErr w:type="gramEnd"/>
    </w:p>
    <w:p w14:paraId="309217F6" w14:textId="77777777" w:rsidR="00FB54F2" w:rsidRPr="00E93A31" w:rsidRDefault="00FB54F2" w:rsidP="00FB54F2">
      <w:pPr>
        <w:numPr>
          <w:ilvl w:val="0"/>
          <w:numId w:val="21"/>
        </w:numPr>
        <w:jc w:val="both"/>
        <w:rPr>
          <w:rFonts w:cs="Calibri"/>
          <w:sz w:val="20"/>
          <w:szCs w:val="20"/>
          <w:lang w:bidi="en-US"/>
        </w:rPr>
      </w:pPr>
      <w:r w:rsidRPr="00E93A31">
        <w:rPr>
          <w:rFonts w:cs="Calibri"/>
          <w:sz w:val="20"/>
          <w:szCs w:val="20"/>
          <w:lang w:bidi="en-US"/>
        </w:rPr>
        <w:t>The Member’s death; or</w:t>
      </w:r>
    </w:p>
    <w:p w14:paraId="6FAE0ADC" w14:textId="77777777" w:rsidR="00FB54F2" w:rsidRPr="00E93A31" w:rsidRDefault="00FB54F2" w:rsidP="00FB54F2">
      <w:pPr>
        <w:numPr>
          <w:ilvl w:val="0"/>
          <w:numId w:val="21"/>
        </w:numPr>
        <w:jc w:val="both"/>
        <w:rPr>
          <w:rFonts w:cs="Calibri"/>
          <w:color w:val="FF0000"/>
          <w:sz w:val="20"/>
          <w:szCs w:val="20"/>
          <w:lang w:bidi="en-US"/>
        </w:rPr>
      </w:pPr>
      <w:r w:rsidRPr="00E93A31">
        <w:rPr>
          <w:rFonts w:cs="Calibri"/>
          <w:sz w:val="20"/>
          <w:szCs w:val="20"/>
          <w:lang w:bidi="en-US"/>
        </w:rPr>
        <w:t xml:space="preserve">By Ordinary Resolution of the Board or of the Members at a duly called meeting, provided fifteen (15) </w:t>
      </w:r>
      <w:proofErr w:type="spellStart"/>
      <w:r w:rsidRPr="00E93A31">
        <w:rPr>
          <w:rFonts w:cs="Calibri"/>
          <w:sz w:val="20"/>
          <w:szCs w:val="20"/>
          <w:lang w:bidi="en-US"/>
        </w:rPr>
        <w:t>days notice</w:t>
      </w:r>
      <w:proofErr w:type="spellEnd"/>
      <w:r w:rsidRPr="00E93A31">
        <w:rPr>
          <w:rFonts w:cs="Calibri"/>
          <w:sz w:val="20"/>
          <w:szCs w:val="20"/>
          <w:lang w:bidi="en-US"/>
        </w:rPr>
        <w:t xml:space="preserve"> is </w:t>
      </w:r>
      <w:proofErr w:type="gramStart"/>
      <w:r w:rsidRPr="00E93A31">
        <w:rPr>
          <w:rFonts w:cs="Calibri"/>
          <w:sz w:val="20"/>
          <w:szCs w:val="20"/>
          <w:lang w:bidi="en-US"/>
        </w:rPr>
        <w:t>given</w:t>
      </w:r>
      <w:proofErr w:type="gramEnd"/>
      <w:r w:rsidRPr="00E93A31">
        <w:rPr>
          <w:rFonts w:cs="Calibri"/>
          <w:sz w:val="20"/>
          <w:szCs w:val="20"/>
          <w:lang w:bidi="en-US"/>
        </w:rPr>
        <w:t xml:space="preserve"> and the Member is provided with reasons and the opportunity to be heard.</w:t>
      </w:r>
      <w:r>
        <w:rPr>
          <w:rFonts w:cs="Calibri"/>
          <w:sz w:val="20"/>
          <w:szCs w:val="20"/>
          <w:lang w:bidi="en-US"/>
        </w:rPr>
        <w:t xml:space="preserve"> </w:t>
      </w:r>
      <w:r w:rsidRPr="00E93A31">
        <w:rPr>
          <w:rFonts w:cs="Calibri"/>
          <w:sz w:val="20"/>
          <w:szCs w:val="20"/>
          <w:lang w:bidi="en-US"/>
        </w:rPr>
        <w:t>Notice will set out the reasons for termination of membership and the member receiving the notice will be entitled to submit a written submission opposing the termination.</w:t>
      </w:r>
      <w:r w:rsidRPr="00E93A31">
        <w:rPr>
          <w:rFonts w:cs="Calibri"/>
          <w:color w:val="FF0000"/>
          <w:sz w:val="20"/>
          <w:szCs w:val="20"/>
          <w:lang w:bidi="en-US"/>
        </w:rPr>
        <w:t xml:space="preserve"> </w:t>
      </w:r>
    </w:p>
    <w:p w14:paraId="02E3999B" w14:textId="77777777" w:rsidR="00FB54F2" w:rsidRPr="00E93A31" w:rsidRDefault="00FB54F2" w:rsidP="00FB54F2">
      <w:pPr>
        <w:jc w:val="both"/>
        <w:rPr>
          <w:rFonts w:cs="Calibri"/>
          <w:sz w:val="20"/>
          <w:szCs w:val="20"/>
          <w:lang w:bidi="en-US"/>
        </w:rPr>
      </w:pPr>
    </w:p>
    <w:p w14:paraId="70887033" w14:textId="77777777" w:rsidR="00FB54F2" w:rsidRPr="00E93A31" w:rsidRDefault="00FB54F2" w:rsidP="00FB54F2">
      <w:pPr>
        <w:numPr>
          <w:ilvl w:val="1"/>
          <w:numId w:val="2"/>
        </w:numPr>
        <w:tabs>
          <w:tab w:val="num" w:pos="0"/>
        </w:tabs>
        <w:ind w:left="0" w:firstLine="0"/>
        <w:jc w:val="both"/>
        <w:rPr>
          <w:rFonts w:cs="Calibri"/>
          <w:sz w:val="20"/>
          <w:szCs w:val="20"/>
          <w:lang w:bidi="en-US"/>
        </w:rPr>
      </w:pPr>
      <w:r w:rsidRPr="00E93A31">
        <w:rPr>
          <w:rFonts w:cs="Calibri"/>
          <w:sz w:val="20"/>
          <w:szCs w:val="20"/>
          <w:u w:val="single"/>
          <w:lang w:bidi="en-US"/>
        </w:rPr>
        <w:t>May Not Resign</w:t>
      </w:r>
      <w:r w:rsidRPr="00E93A31">
        <w:rPr>
          <w:rFonts w:cs="Calibri"/>
          <w:sz w:val="20"/>
          <w:szCs w:val="20"/>
          <w:lang w:bidi="en-US"/>
        </w:rPr>
        <w:t xml:space="preserve"> – A Member may not resign from the Corporation when the Member is subject to disciplinary investigation or action of the Corporation.</w:t>
      </w:r>
    </w:p>
    <w:p w14:paraId="3D454AC4" w14:textId="77777777" w:rsidR="00FB54F2" w:rsidRPr="00E93A31" w:rsidRDefault="00FB54F2" w:rsidP="00FB54F2">
      <w:pPr>
        <w:jc w:val="both"/>
        <w:rPr>
          <w:rFonts w:cs="Calibri"/>
          <w:sz w:val="20"/>
          <w:szCs w:val="20"/>
          <w:lang w:bidi="en-US"/>
        </w:rPr>
      </w:pPr>
    </w:p>
    <w:p w14:paraId="265223E3" w14:textId="77777777" w:rsidR="00FB54F2" w:rsidRPr="00E93A31" w:rsidRDefault="00FB54F2" w:rsidP="00FB54F2">
      <w:pPr>
        <w:numPr>
          <w:ilvl w:val="1"/>
          <w:numId w:val="2"/>
        </w:numPr>
        <w:tabs>
          <w:tab w:val="num" w:pos="0"/>
        </w:tabs>
        <w:ind w:left="0" w:firstLine="0"/>
        <w:jc w:val="both"/>
        <w:rPr>
          <w:rFonts w:cs="Calibri"/>
          <w:sz w:val="20"/>
          <w:szCs w:val="20"/>
          <w:lang w:bidi="en-US"/>
        </w:rPr>
      </w:pPr>
      <w:r w:rsidRPr="00E93A31">
        <w:rPr>
          <w:rFonts w:cs="Calibri"/>
          <w:sz w:val="20"/>
          <w:szCs w:val="20"/>
          <w:u w:val="single"/>
          <w:lang w:bidi="en-US"/>
        </w:rPr>
        <w:t>Arrears</w:t>
      </w:r>
      <w:r w:rsidRPr="00E93A31">
        <w:rPr>
          <w:rFonts w:cs="Calibri"/>
          <w:sz w:val="20"/>
          <w:szCs w:val="20"/>
          <w:lang w:bidi="en-US"/>
        </w:rPr>
        <w:t xml:space="preserve"> – A Member will be expelled from the Corporation for failing to pay membership dues or monies owed to the Corporation by the deadline dates prescribed by the Corporation. Any dues, subscriptions, or other monies owed to the Corporation by suspended or expelled Members will remain due.</w:t>
      </w:r>
    </w:p>
    <w:p w14:paraId="38377769" w14:textId="77777777" w:rsidR="00FB54F2" w:rsidRPr="00E93A31" w:rsidRDefault="00FB54F2" w:rsidP="00FB54F2">
      <w:pPr>
        <w:jc w:val="both"/>
        <w:rPr>
          <w:rFonts w:cs="Calibri"/>
          <w:sz w:val="20"/>
          <w:szCs w:val="20"/>
          <w:lang w:bidi="en-US"/>
        </w:rPr>
      </w:pPr>
    </w:p>
    <w:p w14:paraId="42ECB69C" w14:textId="77777777" w:rsidR="00FB54F2" w:rsidRPr="00E93A31" w:rsidRDefault="00FB54F2" w:rsidP="00FB54F2">
      <w:pPr>
        <w:numPr>
          <w:ilvl w:val="1"/>
          <w:numId w:val="2"/>
        </w:numPr>
        <w:tabs>
          <w:tab w:val="num" w:pos="0"/>
        </w:tabs>
        <w:ind w:left="0" w:firstLine="0"/>
        <w:jc w:val="both"/>
        <w:rPr>
          <w:rFonts w:cs="Calibri"/>
          <w:sz w:val="20"/>
          <w:szCs w:val="20"/>
          <w:lang w:bidi="en-US"/>
        </w:rPr>
      </w:pPr>
      <w:r w:rsidRPr="00E93A31">
        <w:rPr>
          <w:rFonts w:cs="Calibri"/>
          <w:sz w:val="20"/>
          <w:szCs w:val="20"/>
          <w:u w:val="single"/>
          <w:lang w:bidi="en-US"/>
        </w:rPr>
        <w:t>Discipline</w:t>
      </w:r>
      <w:r w:rsidRPr="00E93A31">
        <w:rPr>
          <w:rFonts w:cs="Calibri"/>
          <w:sz w:val="20"/>
          <w:szCs w:val="20"/>
          <w:lang w:bidi="en-US"/>
        </w:rPr>
        <w:t xml:space="preserve"> – In addition to expulsion for failure to pay membership dues, a Member may be disciplined in accordance with the Corporation’s policies and procedures relating to the discipline of Members.</w:t>
      </w:r>
    </w:p>
    <w:p w14:paraId="0E2652BF" w14:textId="77777777" w:rsidR="00FB54F2" w:rsidRPr="00E93A31" w:rsidRDefault="00FB54F2" w:rsidP="00FB54F2">
      <w:pPr>
        <w:jc w:val="both"/>
        <w:rPr>
          <w:rFonts w:cs="Calibri"/>
          <w:sz w:val="20"/>
          <w:szCs w:val="20"/>
          <w:lang w:bidi="en-US"/>
        </w:rPr>
      </w:pPr>
    </w:p>
    <w:p w14:paraId="6F411538" w14:textId="77777777" w:rsidR="00FB54F2" w:rsidRPr="00E93A31" w:rsidRDefault="00FB54F2" w:rsidP="00FB54F2">
      <w:pPr>
        <w:jc w:val="both"/>
        <w:rPr>
          <w:rFonts w:cs="Calibri"/>
          <w:b/>
          <w:sz w:val="20"/>
          <w:szCs w:val="20"/>
          <w:lang w:bidi="en-US"/>
        </w:rPr>
      </w:pPr>
      <w:r w:rsidRPr="00E93A31">
        <w:rPr>
          <w:rFonts w:cs="Calibri"/>
          <w:b/>
          <w:sz w:val="20"/>
          <w:szCs w:val="20"/>
          <w:lang w:bidi="en-US"/>
        </w:rPr>
        <w:t>Good Standing</w:t>
      </w:r>
    </w:p>
    <w:p w14:paraId="2ED7E926" w14:textId="77777777" w:rsidR="00FB54F2" w:rsidRPr="00E93A31" w:rsidRDefault="00FB54F2" w:rsidP="00FB54F2">
      <w:pPr>
        <w:numPr>
          <w:ilvl w:val="1"/>
          <w:numId w:val="2"/>
        </w:numPr>
        <w:tabs>
          <w:tab w:val="num" w:pos="0"/>
        </w:tabs>
        <w:ind w:left="0" w:firstLine="0"/>
        <w:jc w:val="both"/>
        <w:rPr>
          <w:rFonts w:cs="Calibri"/>
          <w:sz w:val="20"/>
          <w:szCs w:val="20"/>
          <w:lang w:bidi="en-US"/>
        </w:rPr>
      </w:pPr>
      <w:r w:rsidRPr="00E93A31">
        <w:rPr>
          <w:rFonts w:cs="Calibri"/>
          <w:sz w:val="20"/>
          <w:szCs w:val="20"/>
          <w:u w:val="single"/>
          <w:lang w:bidi="en-US"/>
        </w:rPr>
        <w:t>Definition</w:t>
      </w:r>
      <w:r w:rsidRPr="00E93A31">
        <w:rPr>
          <w:rFonts w:cs="Calibri"/>
          <w:sz w:val="20"/>
          <w:szCs w:val="20"/>
          <w:lang w:bidi="en-US"/>
        </w:rPr>
        <w:t xml:space="preserve"> – A Member will be in good standing provided that the Member:</w:t>
      </w:r>
    </w:p>
    <w:p w14:paraId="2C182E8C" w14:textId="77777777" w:rsidR="00FB54F2" w:rsidRPr="00E93A31" w:rsidRDefault="00FB54F2" w:rsidP="00FB54F2">
      <w:pPr>
        <w:numPr>
          <w:ilvl w:val="0"/>
          <w:numId w:val="19"/>
        </w:numPr>
        <w:jc w:val="both"/>
        <w:rPr>
          <w:rFonts w:cs="Calibri"/>
          <w:sz w:val="20"/>
          <w:szCs w:val="20"/>
          <w:lang w:bidi="en-US"/>
        </w:rPr>
      </w:pPr>
      <w:r w:rsidRPr="00E93A31">
        <w:rPr>
          <w:rFonts w:cs="Calibri"/>
          <w:sz w:val="20"/>
          <w:szCs w:val="20"/>
          <w:lang w:bidi="en-US"/>
        </w:rPr>
        <w:t xml:space="preserve">Has not ceased to be a </w:t>
      </w:r>
      <w:proofErr w:type="gramStart"/>
      <w:r w:rsidRPr="00E93A31">
        <w:rPr>
          <w:rFonts w:cs="Calibri"/>
          <w:sz w:val="20"/>
          <w:szCs w:val="20"/>
          <w:lang w:bidi="en-US"/>
        </w:rPr>
        <w:t>Member;</w:t>
      </w:r>
      <w:proofErr w:type="gramEnd"/>
    </w:p>
    <w:p w14:paraId="36BE7F3C" w14:textId="77777777" w:rsidR="00FB54F2" w:rsidRPr="00E93A31" w:rsidRDefault="00FB54F2" w:rsidP="00FB54F2">
      <w:pPr>
        <w:numPr>
          <w:ilvl w:val="0"/>
          <w:numId w:val="19"/>
        </w:numPr>
        <w:jc w:val="both"/>
        <w:rPr>
          <w:rFonts w:cs="Calibri"/>
          <w:sz w:val="20"/>
          <w:szCs w:val="20"/>
          <w:lang w:bidi="en-US"/>
        </w:rPr>
      </w:pPr>
      <w:r w:rsidRPr="00E93A31">
        <w:rPr>
          <w:rFonts w:cs="Calibri"/>
          <w:sz w:val="20"/>
          <w:szCs w:val="20"/>
          <w:lang w:bidi="en-US"/>
        </w:rPr>
        <w:t xml:space="preserve">Has not been suspended or expelled from membership, or had other membership restrictions or sanctions </w:t>
      </w:r>
      <w:proofErr w:type="gramStart"/>
      <w:r w:rsidRPr="00E93A31">
        <w:rPr>
          <w:rFonts w:cs="Calibri"/>
          <w:sz w:val="20"/>
          <w:szCs w:val="20"/>
          <w:lang w:bidi="en-US"/>
        </w:rPr>
        <w:t>imposed;</w:t>
      </w:r>
      <w:proofErr w:type="gramEnd"/>
    </w:p>
    <w:p w14:paraId="4523FA7C" w14:textId="77777777" w:rsidR="00FB54F2" w:rsidRPr="00E93A31" w:rsidRDefault="00FB54F2" w:rsidP="00FB54F2">
      <w:pPr>
        <w:numPr>
          <w:ilvl w:val="0"/>
          <w:numId w:val="19"/>
        </w:numPr>
        <w:jc w:val="both"/>
        <w:rPr>
          <w:rFonts w:cs="Calibri"/>
          <w:sz w:val="20"/>
          <w:szCs w:val="20"/>
          <w:lang w:bidi="en-US"/>
        </w:rPr>
      </w:pPr>
      <w:r w:rsidRPr="00E93A31">
        <w:rPr>
          <w:rFonts w:cs="Calibri"/>
          <w:sz w:val="20"/>
          <w:szCs w:val="20"/>
          <w:lang w:bidi="en-US"/>
        </w:rPr>
        <w:t xml:space="preserve">Has completed and remitted all documents as required by the </w:t>
      </w:r>
      <w:proofErr w:type="gramStart"/>
      <w:r w:rsidRPr="00E93A31">
        <w:rPr>
          <w:rFonts w:cs="Calibri"/>
          <w:sz w:val="20"/>
          <w:szCs w:val="20"/>
          <w:lang w:bidi="en-US"/>
        </w:rPr>
        <w:t>Corporation;</w:t>
      </w:r>
      <w:proofErr w:type="gramEnd"/>
    </w:p>
    <w:p w14:paraId="104D5126" w14:textId="77777777" w:rsidR="00FB54F2" w:rsidRPr="00E93A31" w:rsidRDefault="00FB54F2" w:rsidP="00FB54F2">
      <w:pPr>
        <w:numPr>
          <w:ilvl w:val="0"/>
          <w:numId w:val="19"/>
        </w:numPr>
        <w:jc w:val="both"/>
        <w:rPr>
          <w:rFonts w:cs="Calibri"/>
          <w:sz w:val="20"/>
          <w:szCs w:val="20"/>
          <w:lang w:bidi="en-US"/>
        </w:rPr>
      </w:pPr>
      <w:r w:rsidRPr="00E93A31">
        <w:rPr>
          <w:rFonts w:cs="Calibri"/>
          <w:sz w:val="20"/>
          <w:szCs w:val="20"/>
          <w:lang w:bidi="en-US"/>
        </w:rPr>
        <w:t xml:space="preserve">Has complied with the By-laws, policies, and rules of the </w:t>
      </w:r>
      <w:proofErr w:type="gramStart"/>
      <w:r w:rsidRPr="00E93A31">
        <w:rPr>
          <w:rFonts w:cs="Calibri"/>
          <w:sz w:val="20"/>
          <w:szCs w:val="20"/>
          <w:lang w:bidi="en-US"/>
        </w:rPr>
        <w:t>Corporation;</w:t>
      </w:r>
      <w:proofErr w:type="gramEnd"/>
      <w:r w:rsidRPr="00E93A31">
        <w:rPr>
          <w:rFonts w:cs="Calibri"/>
          <w:sz w:val="20"/>
          <w:szCs w:val="20"/>
          <w:lang w:bidi="en-US"/>
        </w:rPr>
        <w:t xml:space="preserve"> </w:t>
      </w:r>
    </w:p>
    <w:p w14:paraId="012EDA14" w14:textId="77777777" w:rsidR="00FB54F2" w:rsidRPr="00E93A31" w:rsidRDefault="00FB54F2" w:rsidP="00FB54F2">
      <w:pPr>
        <w:numPr>
          <w:ilvl w:val="0"/>
          <w:numId w:val="19"/>
        </w:numPr>
        <w:jc w:val="both"/>
        <w:rPr>
          <w:rFonts w:cs="Calibri"/>
          <w:sz w:val="20"/>
          <w:szCs w:val="20"/>
          <w:lang w:bidi="en-US"/>
        </w:rPr>
      </w:pPr>
      <w:r w:rsidRPr="00E93A31">
        <w:rPr>
          <w:rFonts w:cs="Calibri"/>
          <w:sz w:val="20"/>
          <w:szCs w:val="20"/>
          <w:lang w:bidi="en-US"/>
        </w:rPr>
        <w:t>Is not subject to a disciplinary investigation or action by the Corporation, or if subject to disciplinary action previously, has fulfilled all terms and conditions of such disciplinary action to the satisfaction of the Board; and</w:t>
      </w:r>
    </w:p>
    <w:p w14:paraId="7D70D860" w14:textId="77777777" w:rsidR="00FB54F2" w:rsidRPr="00E93A31" w:rsidRDefault="00FB54F2" w:rsidP="00FB54F2">
      <w:pPr>
        <w:numPr>
          <w:ilvl w:val="0"/>
          <w:numId w:val="19"/>
        </w:numPr>
        <w:jc w:val="both"/>
        <w:rPr>
          <w:rFonts w:cs="Calibri"/>
          <w:sz w:val="20"/>
          <w:szCs w:val="20"/>
          <w:lang w:bidi="en-US"/>
        </w:rPr>
      </w:pPr>
      <w:r w:rsidRPr="00E93A31">
        <w:rPr>
          <w:rFonts w:cs="Calibri"/>
          <w:sz w:val="20"/>
          <w:szCs w:val="20"/>
          <w:lang w:bidi="en-US"/>
        </w:rPr>
        <w:t>Has paid all required membership dues.</w:t>
      </w:r>
    </w:p>
    <w:p w14:paraId="6D29D408" w14:textId="77777777" w:rsidR="00FB54F2" w:rsidRPr="00F97A6B" w:rsidRDefault="00FB54F2" w:rsidP="00FB54F2">
      <w:pPr>
        <w:ind w:left="1080"/>
        <w:jc w:val="both"/>
        <w:rPr>
          <w:rFonts w:cs="Calibri"/>
          <w:sz w:val="20"/>
          <w:szCs w:val="20"/>
          <w:lang w:bidi="en-US"/>
        </w:rPr>
      </w:pPr>
    </w:p>
    <w:p w14:paraId="78B837B4" w14:textId="77777777" w:rsidR="00FB54F2" w:rsidRPr="00F97A6B" w:rsidRDefault="00FB54F2" w:rsidP="00FB54F2">
      <w:pPr>
        <w:numPr>
          <w:ilvl w:val="1"/>
          <w:numId w:val="2"/>
        </w:numPr>
        <w:tabs>
          <w:tab w:val="num" w:pos="0"/>
        </w:tabs>
        <w:ind w:left="0" w:firstLine="0"/>
        <w:jc w:val="both"/>
        <w:rPr>
          <w:rFonts w:cs="Calibri"/>
          <w:sz w:val="20"/>
          <w:szCs w:val="20"/>
          <w:lang w:bidi="en-US"/>
        </w:rPr>
      </w:pPr>
      <w:r w:rsidRPr="00F97A6B">
        <w:rPr>
          <w:rFonts w:cs="Calibri"/>
          <w:sz w:val="20"/>
          <w:szCs w:val="20"/>
          <w:u w:val="single"/>
          <w:lang w:bidi="en-US"/>
        </w:rPr>
        <w:t>Privileges of Good Standing</w:t>
      </w:r>
      <w:r w:rsidRPr="00F97A6B">
        <w:rPr>
          <w:rFonts w:cs="Calibri"/>
          <w:sz w:val="20"/>
          <w:szCs w:val="20"/>
          <w:lang w:bidi="en-US"/>
        </w:rPr>
        <w:t xml:space="preserve"> - Subject to these </w:t>
      </w:r>
      <w:r>
        <w:rPr>
          <w:rFonts w:cs="Calibri"/>
          <w:sz w:val="20"/>
          <w:szCs w:val="20"/>
          <w:lang w:bidi="en-US"/>
        </w:rPr>
        <w:t>By-laws</w:t>
      </w:r>
      <w:r w:rsidRPr="00F97A6B">
        <w:rPr>
          <w:rFonts w:cs="Calibri"/>
          <w:sz w:val="20"/>
          <w:szCs w:val="20"/>
          <w:lang w:bidi="en-US"/>
        </w:rPr>
        <w:t xml:space="preserve"> and other governing documents of the Corporation, Members in good standing may be entitled to the following privileges:</w:t>
      </w:r>
    </w:p>
    <w:p w14:paraId="4E3DFDE2" w14:textId="77777777" w:rsidR="00FB54F2" w:rsidRPr="00F97A6B" w:rsidRDefault="00FB54F2" w:rsidP="00FB54F2">
      <w:pPr>
        <w:pStyle w:val="ListParagraph"/>
        <w:numPr>
          <w:ilvl w:val="0"/>
          <w:numId w:val="42"/>
        </w:numPr>
        <w:ind w:left="1134"/>
        <w:contextualSpacing w:val="0"/>
        <w:jc w:val="both"/>
        <w:rPr>
          <w:rFonts w:cs="Calibri"/>
          <w:sz w:val="20"/>
          <w:szCs w:val="20"/>
          <w:lang w:bidi="en-US"/>
        </w:rPr>
      </w:pPr>
      <w:r w:rsidRPr="00F97A6B">
        <w:rPr>
          <w:rFonts w:cs="Calibri"/>
          <w:sz w:val="20"/>
          <w:szCs w:val="20"/>
          <w:lang w:bidi="en-US"/>
        </w:rPr>
        <w:t xml:space="preserve">To serve as a Director or Officer of the </w:t>
      </w:r>
      <w:proofErr w:type="gramStart"/>
      <w:r w:rsidRPr="00F97A6B">
        <w:rPr>
          <w:rFonts w:cs="Calibri"/>
          <w:sz w:val="20"/>
          <w:szCs w:val="20"/>
          <w:lang w:bidi="en-US"/>
        </w:rPr>
        <w:t>Corporation;</w:t>
      </w:r>
      <w:proofErr w:type="gramEnd"/>
    </w:p>
    <w:p w14:paraId="3B41ACEE" w14:textId="77777777" w:rsidR="00FB54F2" w:rsidRPr="00F97A6B" w:rsidRDefault="00FB54F2" w:rsidP="00FB54F2">
      <w:pPr>
        <w:pStyle w:val="ListParagraph"/>
        <w:numPr>
          <w:ilvl w:val="0"/>
          <w:numId w:val="42"/>
        </w:numPr>
        <w:ind w:left="1134"/>
        <w:contextualSpacing w:val="0"/>
        <w:jc w:val="both"/>
        <w:rPr>
          <w:rFonts w:cs="Calibri"/>
          <w:sz w:val="20"/>
          <w:szCs w:val="20"/>
          <w:lang w:bidi="en-US"/>
        </w:rPr>
      </w:pPr>
      <w:r w:rsidRPr="00F97A6B">
        <w:rPr>
          <w:rFonts w:cs="Calibri"/>
          <w:sz w:val="20"/>
          <w:szCs w:val="20"/>
          <w:lang w:bidi="en-US"/>
        </w:rPr>
        <w:t xml:space="preserve">To be a member of a Committee of the </w:t>
      </w:r>
      <w:proofErr w:type="gramStart"/>
      <w:r w:rsidRPr="00F97A6B">
        <w:rPr>
          <w:rFonts w:cs="Calibri"/>
          <w:sz w:val="20"/>
          <w:szCs w:val="20"/>
          <w:lang w:bidi="en-US"/>
        </w:rPr>
        <w:t>Corporation;</w:t>
      </w:r>
      <w:proofErr w:type="gramEnd"/>
    </w:p>
    <w:p w14:paraId="6193FA87" w14:textId="77777777" w:rsidR="00FB54F2" w:rsidRPr="00F97A6B" w:rsidRDefault="00FB54F2" w:rsidP="00FB54F2">
      <w:pPr>
        <w:pStyle w:val="ListParagraph"/>
        <w:numPr>
          <w:ilvl w:val="0"/>
          <w:numId w:val="42"/>
        </w:numPr>
        <w:ind w:left="1134"/>
        <w:contextualSpacing w:val="0"/>
        <w:jc w:val="both"/>
        <w:rPr>
          <w:rFonts w:cs="Calibri"/>
          <w:sz w:val="20"/>
          <w:szCs w:val="20"/>
          <w:lang w:bidi="en-US"/>
        </w:rPr>
      </w:pPr>
      <w:r w:rsidRPr="00F97A6B">
        <w:rPr>
          <w:rFonts w:cs="Calibri"/>
          <w:sz w:val="20"/>
          <w:szCs w:val="20"/>
          <w:lang w:bidi="en-US"/>
        </w:rPr>
        <w:t xml:space="preserve">To attend, participate, and vote at meetings of the </w:t>
      </w:r>
      <w:proofErr w:type="gramStart"/>
      <w:r w:rsidRPr="00F97A6B">
        <w:rPr>
          <w:rFonts w:cs="Calibri"/>
          <w:sz w:val="20"/>
          <w:szCs w:val="20"/>
          <w:lang w:bidi="en-US"/>
        </w:rPr>
        <w:t>Members;</w:t>
      </w:r>
      <w:proofErr w:type="gramEnd"/>
    </w:p>
    <w:p w14:paraId="04FF059B" w14:textId="77777777" w:rsidR="00FB54F2" w:rsidRPr="00F97A6B" w:rsidRDefault="00FB54F2" w:rsidP="00FB54F2">
      <w:pPr>
        <w:pStyle w:val="ListParagraph"/>
        <w:numPr>
          <w:ilvl w:val="0"/>
          <w:numId w:val="42"/>
        </w:numPr>
        <w:ind w:left="1134"/>
        <w:contextualSpacing w:val="0"/>
        <w:jc w:val="both"/>
        <w:rPr>
          <w:rFonts w:cs="Calibri"/>
          <w:sz w:val="20"/>
          <w:szCs w:val="20"/>
          <w:lang w:bidi="en-US"/>
        </w:rPr>
      </w:pPr>
      <w:r w:rsidRPr="00F97A6B">
        <w:rPr>
          <w:rFonts w:cs="Calibri"/>
          <w:sz w:val="20"/>
          <w:szCs w:val="20"/>
          <w:lang w:bidi="en-US"/>
        </w:rPr>
        <w:t xml:space="preserve">To participate in </w:t>
      </w:r>
      <w:r>
        <w:rPr>
          <w:rFonts w:cs="Calibri"/>
          <w:sz w:val="20"/>
          <w:szCs w:val="20"/>
          <w:lang w:bidi="en-US"/>
        </w:rPr>
        <w:t>the Corporation’s</w:t>
      </w:r>
      <w:r w:rsidRPr="00F97A6B">
        <w:rPr>
          <w:rFonts w:cs="Calibri"/>
          <w:sz w:val="20"/>
          <w:szCs w:val="20"/>
          <w:lang w:bidi="en-US"/>
        </w:rPr>
        <w:t xml:space="preserve"> activities; and</w:t>
      </w:r>
    </w:p>
    <w:p w14:paraId="4686C8C0" w14:textId="77777777" w:rsidR="00FB54F2" w:rsidRPr="00F97A6B" w:rsidRDefault="00FB54F2" w:rsidP="00FB54F2">
      <w:pPr>
        <w:pStyle w:val="ListParagraph"/>
        <w:numPr>
          <w:ilvl w:val="0"/>
          <w:numId w:val="42"/>
        </w:numPr>
        <w:ind w:left="1134"/>
        <w:contextualSpacing w:val="0"/>
        <w:jc w:val="both"/>
        <w:rPr>
          <w:rFonts w:cs="Calibri"/>
          <w:sz w:val="20"/>
          <w:szCs w:val="20"/>
          <w:lang w:bidi="en-US"/>
        </w:rPr>
      </w:pPr>
      <w:r w:rsidRPr="00F97A6B">
        <w:rPr>
          <w:rFonts w:cs="Calibri"/>
          <w:sz w:val="20"/>
          <w:szCs w:val="20"/>
          <w:lang w:bidi="en-US"/>
        </w:rPr>
        <w:t>To participate in other events associated with the Corporation.</w:t>
      </w:r>
    </w:p>
    <w:p w14:paraId="3BD0457E" w14:textId="77777777" w:rsidR="00FB54F2" w:rsidRPr="00F97A6B" w:rsidRDefault="00FB54F2" w:rsidP="00FB54F2">
      <w:pPr>
        <w:jc w:val="both"/>
        <w:rPr>
          <w:rFonts w:cs="Calibri"/>
          <w:color w:val="FF0000"/>
          <w:sz w:val="20"/>
          <w:szCs w:val="20"/>
          <w:lang w:bidi="en-US"/>
        </w:rPr>
      </w:pPr>
    </w:p>
    <w:p w14:paraId="4006C126" w14:textId="77777777" w:rsidR="00FB54F2" w:rsidRPr="00E93A31" w:rsidRDefault="00FB54F2" w:rsidP="00FB54F2">
      <w:pPr>
        <w:numPr>
          <w:ilvl w:val="1"/>
          <w:numId w:val="2"/>
        </w:numPr>
        <w:tabs>
          <w:tab w:val="num" w:pos="0"/>
        </w:tabs>
        <w:ind w:left="0" w:firstLine="0"/>
        <w:jc w:val="both"/>
        <w:rPr>
          <w:rFonts w:cs="Calibri"/>
          <w:color w:val="FF0000"/>
          <w:sz w:val="20"/>
          <w:szCs w:val="20"/>
          <w:lang w:bidi="en-US"/>
        </w:rPr>
      </w:pPr>
      <w:r w:rsidRPr="00E93A31">
        <w:rPr>
          <w:rFonts w:cs="Calibri"/>
          <w:sz w:val="20"/>
          <w:szCs w:val="20"/>
          <w:u w:val="single"/>
          <w:lang w:bidi="en-US"/>
        </w:rPr>
        <w:t>Cease to be in Good Standing</w:t>
      </w:r>
      <w:r w:rsidRPr="00E93A31">
        <w:rPr>
          <w:rFonts w:cs="Calibri"/>
          <w:sz w:val="20"/>
          <w:szCs w:val="20"/>
          <w:lang w:bidi="en-US"/>
        </w:rPr>
        <w:t xml:space="preserve"> - Members that cease to be in good standing, as determined by the Board or a Disciplinary Panel will not be entitled to vote at meetings of the Members or be entitled to the benefits and privileges of membership until such time as the Board is satisfied that the Member has met the definition of good standing.</w:t>
      </w:r>
    </w:p>
    <w:p w14:paraId="5E2CA87E" w14:textId="77777777" w:rsidR="00FB54F2" w:rsidRPr="00E93A31" w:rsidRDefault="00FB54F2" w:rsidP="00FB54F2">
      <w:pPr>
        <w:jc w:val="both"/>
        <w:rPr>
          <w:rFonts w:cs="Calibri"/>
          <w:color w:val="FF0000"/>
          <w:sz w:val="20"/>
          <w:szCs w:val="20"/>
          <w:lang w:bidi="en-US"/>
        </w:rPr>
      </w:pPr>
    </w:p>
    <w:p w14:paraId="7248D3DF" w14:textId="77777777" w:rsidR="00FB54F2" w:rsidRPr="00E93A31" w:rsidRDefault="00FB54F2" w:rsidP="00FB54F2">
      <w:pPr>
        <w:pStyle w:val="Heading4"/>
        <w:rPr>
          <w:lang w:bidi="en-US"/>
        </w:rPr>
      </w:pPr>
      <w:r w:rsidRPr="00E93A31">
        <w:rPr>
          <w:lang w:bidi="en-US"/>
        </w:rPr>
        <w:t>ARTICLE III</w:t>
      </w:r>
      <w:r w:rsidRPr="00E93A31">
        <w:rPr>
          <w:lang w:bidi="en-US"/>
        </w:rPr>
        <w:tab/>
      </w:r>
      <w:r w:rsidRPr="00E93A31">
        <w:rPr>
          <w:lang w:bidi="en-US"/>
        </w:rPr>
        <w:tab/>
        <w:t>MEETINGS OF MEMBERS</w:t>
      </w:r>
    </w:p>
    <w:p w14:paraId="6EF4F3A4" w14:textId="77777777" w:rsidR="00FB54F2" w:rsidRPr="00E93A31" w:rsidRDefault="00FB54F2" w:rsidP="00FB54F2">
      <w:pPr>
        <w:jc w:val="both"/>
        <w:rPr>
          <w:rFonts w:cs="Calibri"/>
          <w:b/>
          <w:sz w:val="20"/>
          <w:szCs w:val="20"/>
          <w:lang w:bidi="en-US"/>
        </w:rPr>
      </w:pPr>
    </w:p>
    <w:p w14:paraId="4633CE7E" w14:textId="77777777" w:rsidR="00FB54F2" w:rsidRPr="00E93A31" w:rsidRDefault="00FB54F2" w:rsidP="00FB54F2">
      <w:pPr>
        <w:numPr>
          <w:ilvl w:val="1"/>
          <w:numId w:val="4"/>
        </w:numPr>
        <w:tabs>
          <w:tab w:val="clear" w:pos="360"/>
        </w:tabs>
        <w:ind w:left="0" w:firstLine="0"/>
        <w:jc w:val="both"/>
        <w:rPr>
          <w:rFonts w:cs="Calibri"/>
          <w:sz w:val="20"/>
          <w:szCs w:val="20"/>
          <w:lang w:bidi="en-US"/>
        </w:rPr>
      </w:pPr>
      <w:r w:rsidRPr="00E93A31">
        <w:rPr>
          <w:rFonts w:cs="Calibri"/>
          <w:sz w:val="20"/>
          <w:szCs w:val="20"/>
          <w:u w:val="single"/>
          <w:lang w:bidi="en-US"/>
        </w:rPr>
        <w:lastRenderedPageBreak/>
        <w:t>Annual Meeting</w:t>
      </w:r>
      <w:r w:rsidRPr="00E93A31">
        <w:rPr>
          <w:rFonts w:cs="Calibri"/>
          <w:sz w:val="20"/>
          <w:szCs w:val="20"/>
          <w:lang w:bidi="en-US"/>
        </w:rPr>
        <w:t xml:space="preserve"> - The Corporation will hold meetings of Members at such date, time and place as determined by the Board within the Province of Ontario. The Annual Meeting will be held within fifteen (15) months of the last Annual Meeting and within six (6) months of the Corporation’s fiscal year end. Any Member, upon request, will be provided, not less than twenty-one (21) days before the annual meeting, with a copy of the approved financial statements, auditor’s </w:t>
      </w:r>
      <w:proofErr w:type="gramStart"/>
      <w:r w:rsidRPr="00E93A31">
        <w:rPr>
          <w:rFonts w:cs="Calibri"/>
          <w:sz w:val="20"/>
          <w:szCs w:val="20"/>
          <w:lang w:bidi="en-US"/>
        </w:rPr>
        <w:t>report</w:t>
      </w:r>
      <w:proofErr w:type="gramEnd"/>
      <w:r w:rsidRPr="00E93A31">
        <w:rPr>
          <w:rFonts w:cs="Calibri"/>
          <w:sz w:val="20"/>
          <w:szCs w:val="20"/>
          <w:lang w:bidi="en-US"/>
        </w:rPr>
        <w:t xml:space="preserve"> or review engagement report.</w:t>
      </w:r>
    </w:p>
    <w:p w14:paraId="4C85919D" w14:textId="77777777" w:rsidR="00FB54F2" w:rsidRPr="00E93A31" w:rsidRDefault="00FB54F2" w:rsidP="00FB54F2">
      <w:pPr>
        <w:jc w:val="both"/>
        <w:rPr>
          <w:rFonts w:cs="Calibri"/>
          <w:sz w:val="20"/>
          <w:szCs w:val="20"/>
          <w:lang w:bidi="en-US"/>
        </w:rPr>
      </w:pPr>
    </w:p>
    <w:p w14:paraId="3B3005B5" w14:textId="77777777" w:rsidR="00FB54F2" w:rsidRPr="00E93A31" w:rsidRDefault="00FB54F2" w:rsidP="00FB54F2">
      <w:pPr>
        <w:numPr>
          <w:ilvl w:val="1"/>
          <w:numId w:val="4"/>
        </w:numPr>
        <w:tabs>
          <w:tab w:val="clear" w:pos="360"/>
        </w:tabs>
        <w:ind w:left="0" w:firstLine="0"/>
        <w:jc w:val="both"/>
        <w:rPr>
          <w:rFonts w:cs="Calibri"/>
          <w:color w:val="FF0000"/>
          <w:sz w:val="20"/>
          <w:szCs w:val="20"/>
          <w:lang w:bidi="en-US"/>
        </w:rPr>
      </w:pPr>
      <w:r w:rsidRPr="00E93A31">
        <w:rPr>
          <w:rFonts w:cs="Calibri"/>
          <w:sz w:val="20"/>
          <w:szCs w:val="20"/>
          <w:u w:val="single"/>
          <w:lang w:bidi="en-US"/>
        </w:rPr>
        <w:t>Special Meeting</w:t>
      </w:r>
      <w:r w:rsidRPr="00E93A31">
        <w:rPr>
          <w:rFonts w:cs="Calibri"/>
          <w:sz w:val="20"/>
          <w:szCs w:val="20"/>
          <w:lang w:bidi="en-US"/>
        </w:rPr>
        <w:t xml:space="preserve"> - A Special Meeting of the Members may be called at any time by Ordinary Resolution of the Board or upon the written requisition of ten percent (10%) or more of the Members for any purpose connected with the affairs of the Corporation that does not fall within the exceptions listed in the Act or is otherwise inconsistent with the Act, within twenty-one (21) days from the date of the deposit of the requisition.</w:t>
      </w:r>
      <w:r w:rsidRPr="00E93A31">
        <w:rPr>
          <w:rFonts w:cs="Calibri"/>
          <w:color w:val="FF0000"/>
          <w:sz w:val="20"/>
          <w:szCs w:val="20"/>
          <w:lang w:bidi="en-US"/>
        </w:rPr>
        <w:t xml:space="preserve"> </w:t>
      </w:r>
    </w:p>
    <w:p w14:paraId="3C57CA25" w14:textId="77777777" w:rsidR="00FB54F2" w:rsidRPr="00E93A31" w:rsidRDefault="00FB54F2" w:rsidP="00FB54F2">
      <w:pPr>
        <w:rPr>
          <w:rFonts w:cs="Calibri"/>
          <w:sz w:val="20"/>
          <w:szCs w:val="20"/>
          <w:lang w:bidi="en-US"/>
        </w:rPr>
      </w:pPr>
    </w:p>
    <w:p w14:paraId="0EF2BBAB" w14:textId="77777777" w:rsidR="00FB54F2" w:rsidRPr="00E93A31" w:rsidRDefault="00FB54F2" w:rsidP="00FB54F2">
      <w:pPr>
        <w:numPr>
          <w:ilvl w:val="1"/>
          <w:numId w:val="4"/>
        </w:numPr>
        <w:tabs>
          <w:tab w:val="clear" w:pos="360"/>
        </w:tabs>
        <w:ind w:left="0" w:firstLine="0"/>
        <w:jc w:val="both"/>
        <w:rPr>
          <w:rFonts w:cs="Calibri"/>
          <w:sz w:val="20"/>
          <w:szCs w:val="20"/>
          <w:lang w:bidi="en-US"/>
        </w:rPr>
      </w:pPr>
      <w:r w:rsidRPr="00E93A31">
        <w:rPr>
          <w:rFonts w:cs="Calibri"/>
          <w:sz w:val="20"/>
          <w:szCs w:val="20"/>
          <w:u w:val="single"/>
          <w:lang w:bidi="en-US"/>
        </w:rPr>
        <w:t>Participation/Holding by Electronic Means</w:t>
      </w:r>
      <w:r w:rsidRPr="00E93A31">
        <w:rPr>
          <w:rFonts w:cs="Calibri"/>
          <w:sz w:val="20"/>
          <w:szCs w:val="20"/>
          <w:lang w:bidi="en-US"/>
        </w:rPr>
        <w:t xml:space="preserve"> – Any person entitled to attend a meeting of Members may participate in the meeting by telephonic or electronic means that permits all participants to communicate adequately with each other during the meeting if the Corporation makes such means available. A person so participating in a meeting is deemed to be present at the meeting.</w:t>
      </w:r>
      <w:r>
        <w:rPr>
          <w:rFonts w:cs="Calibri"/>
          <w:sz w:val="20"/>
          <w:szCs w:val="20"/>
          <w:lang w:bidi="en-US"/>
        </w:rPr>
        <w:t xml:space="preserve"> </w:t>
      </w:r>
      <w:r w:rsidRPr="00E93A31">
        <w:rPr>
          <w:rFonts w:cs="Calibri"/>
          <w:sz w:val="20"/>
          <w:szCs w:val="20"/>
          <w:lang w:bidi="en-US"/>
        </w:rPr>
        <w:t>The Directors or Members</w:t>
      </w:r>
      <w:proofErr w:type="gramStart"/>
      <w:r w:rsidRPr="00E93A31">
        <w:rPr>
          <w:rFonts w:cs="Calibri"/>
          <w:sz w:val="20"/>
          <w:szCs w:val="20"/>
          <w:lang w:bidi="en-US"/>
        </w:rPr>
        <w:t>, as the case may be, may</w:t>
      </w:r>
      <w:proofErr w:type="gramEnd"/>
      <w:r w:rsidRPr="00E93A31">
        <w:rPr>
          <w:rFonts w:cs="Calibri"/>
          <w:sz w:val="20"/>
          <w:szCs w:val="20"/>
          <w:lang w:bidi="en-US"/>
        </w:rPr>
        <w:t xml:space="preserve"> determine that the meeting be held entirely by telephonic or electronic means that permit all participants to communicate adequately with each other during the meeting. </w:t>
      </w:r>
    </w:p>
    <w:p w14:paraId="11165AE0" w14:textId="77777777" w:rsidR="00FB54F2" w:rsidRPr="00E93A31" w:rsidRDefault="00FB54F2" w:rsidP="00FB54F2">
      <w:pPr>
        <w:rPr>
          <w:rFonts w:cs="Calibri"/>
          <w:sz w:val="20"/>
          <w:szCs w:val="20"/>
          <w:lang w:bidi="en-US"/>
        </w:rPr>
      </w:pPr>
    </w:p>
    <w:p w14:paraId="21A90F5B" w14:textId="77777777" w:rsidR="00FB54F2" w:rsidRPr="00E93A31" w:rsidRDefault="00FB54F2" w:rsidP="00FB54F2">
      <w:pPr>
        <w:numPr>
          <w:ilvl w:val="1"/>
          <w:numId w:val="4"/>
        </w:numPr>
        <w:tabs>
          <w:tab w:val="clear" w:pos="360"/>
        </w:tabs>
        <w:ind w:left="0" w:firstLine="0"/>
        <w:jc w:val="both"/>
        <w:rPr>
          <w:rFonts w:cs="Calibri"/>
          <w:sz w:val="20"/>
          <w:szCs w:val="20"/>
          <w:lang w:bidi="en-US"/>
        </w:rPr>
      </w:pPr>
      <w:bookmarkStart w:id="4" w:name="P1016_76629"/>
      <w:bookmarkStart w:id="5" w:name="ys53s5"/>
      <w:bookmarkEnd w:id="4"/>
      <w:bookmarkEnd w:id="5"/>
      <w:r w:rsidRPr="00E93A31">
        <w:rPr>
          <w:rFonts w:cs="Calibri"/>
          <w:sz w:val="20"/>
          <w:szCs w:val="20"/>
          <w:u w:val="single"/>
          <w:lang w:bidi="en-US"/>
        </w:rPr>
        <w:t>Notice</w:t>
      </w:r>
      <w:r w:rsidRPr="00E93A31">
        <w:rPr>
          <w:rFonts w:cs="Calibri"/>
          <w:sz w:val="20"/>
          <w:szCs w:val="20"/>
          <w:lang w:bidi="en-US"/>
        </w:rPr>
        <w:t xml:space="preserve"> - Written or electronic notice of the date of the Annual Meeting of the Members will be given to all Members in good standing, Directors, and the Auditor at least ten (10) days and not more than fifty (50) days prior to the date of the meeting. Notice will contain a reminder of the right to vote by proxy or by absentee ballot, a proposed agenda, reasonable information to permit Members to make informed decisions, nominations of Directors, and the text of any resolutions or amendments to be decided.</w:t>
      </w:r>
    </w:p>
    <w:p w14:paraId="6DBED093" w14:textId="77777777" w:rsidR="00FB54F2" w:rsidRPr="00E93A31" w:rsidRDefault="00FB54F2" w:rsidP="00FB54F2">
      <w:pPr>
        <w:rPr>
          <w:rFonts w:cs="Calibri"/>
          <w:sz w:val="20"/>
          <w:szCs w:val="20"/>
          <w:lang w:bidi="en-US"/>
        </w:rPr>
      </w:pPr>
    </w:p>
    <w:p w14:paraId="4C549249" w14:textId="77777777" w:rsidR="00FB54F2" w:rsidRPr="00E93A31" w:rsidRDefault="00FB54F2" w:rsidP="00FB54F2">
      <w:pPr>
        <w:numPr>
          <w:ilvl w:val="1"/>
          <w:numId w:val="4"/>
        </w:numPr>
        <w:tabs>
          <w:tab w:val="clear" w:pos="360"/>
        </w:tabs>
        <w:ind w:left="0" w:firstLine="0"/>
        <w:jc w:val="both"/>
        <w:rPr>
          <w:rFonts w:cs="Calibri"/>
          <w:sz w:val="20"/>
          <w:szCs w:val="20"/>
          <w:lang w:bidi="en-US"/>
        </w:rPr>
      </w:pPr>
      <w:r w:rsidRPr="00E93A31">
        <w:rPr>
          <w:rFonts w:cs="Calibri"/>
          <w:sz w:val="20"/>
          <w:szCs w:val="20"/>
          <w:u w:val="single"/>
          <w:lang w:bidi="en-US"/>
        </w:rPr>
        <w:t>Waiver of Notice</w:t>
      </w:r>
      <w:r w:rsidRPr="00E93A31">
        <w:rPr>
          <w:rFonts w:cs="Calibri"/>
          <w:sz w:val="20"/>
          <w:szCs w:val="20"/>
          <w:lang w:bidi="en-US"/>
        </w:rPr>
        <w:t xml:space="preserve"> – Any person who is entitled to notice of a meeting of the Members may waive notice, and attendance of the person at the meeting is a waiver of notice of the meeting, unless the person attends the meeting for the express purpose of objecting to the transaction of any business on the grounds that the meeting was not lawfully called in accordance with these By-laws.</w:t>
      </w:r>
    </w:p>
    <w:p w14:paraId="637CD029" w14:textId="77777777" w:rsidR="00FB54F2" w:rsidRPr="00E93A31" w:rsidRDefault="00FB54F2" w:rsidP="00FB54F2">
      <w:pPr>
        <w:rPr>
          <w:rFonts w:cs="Calibri"/>
          <w:sz w:val="20"/>
          <w:szCs w:val="20"/>
          <w:lang w:bidi="en-US"/>
        </w:rPr>
      </w:pPr>
    </w:p>
    <w:p w14:paraId="464AA656" w14:textId="77777777" w:rsidR="00FB54F2" w:rsidRPr="00E93A31" w:rsidRDefault="00FB54F2" w:rsidP="00FB54F2">
      <w:pPr>
        <w:numPr>
          <w:ilvl w:val="1"/>
          <w:numId w:val="4"/>
        </w:numPr>
        <w:tabs>
          <w:tab w:val="clear" w:pos="360"/>
        </w:tabs>
        <w:ind w:left="0" w:firstLine="0"/>
        <w:rPr>
          <w:rFonts w:cs="Calibri"/>
          <w:b/>
          <w:sz w:val="20"/>
          <w:szCs w:val="20"/>
          <w:lang w:bidi="en-US"/>
        </w:rPr>
      </w:pPr>
      <w:r w:rsidRPr="00E93A31">
        <w:rPr>
          <w:rFonts w:cs="Calibri"/>
          <w:sz w:val="20"/>
          <w:szCs w:val="20"/>
          <w:u w:val="single"/>
          <w:lang w:bidi="en-US"/>
        </w:rPr>
        <w:t>Error or Omission in Giving Notice</w:t>
      </w:r>
      <w:r w:rsidRPr="00E93A31">
        <w:rPr>
          <w:rFonts w:cs="Calibri"/>
          <w:b/>
          <w:sz w:val="20"/>
          <w:szCs w:val="20"/>
          <w:lang w:bidi="en-US"/>
        </w:rPr>
        <w:t xml:space="preserve"> - </w:t>
      </w:r>
      <w:r w:rsidRPr="00E93A31">
        <w:rPr>
          <w:rFonts w:cs="Calibri"/>
          <w:sz w:val="20"/>
          <w:szCs w:val="20"/>
          <w:lang w:bidi="en-US"/>
        </w:rPr>
        <w:t>No error or omission in giving notice of any meeting of the Members shall invalidate the meeting or make void any proceedings taken at the meeting.</w:t>
      </w:r>
    </w:p>
    <w:p w14:paraId="38DC0B3B" w14:textId="77777777" w:rsidR="00FB54F2" w:rsidRPr="00E93A31" w:rsidRDefault="00FB54F2" w:rsidP="00FB54F2">
      <w:pPr>
        <w:jc w:val="both"/>
        <w:rPr>
          <w:rFonts w:cs="Calibri"/>
          <w:sz w:val="20"/>
          <w:szCs w:val="20"/>
          <w:lang w:bidi="en-US"/>
        </w:rPr>
      </w:pPr>
    </w:p>
    <w:p w14:paraId="6CA7B60A" w14:textId="77777777" w:rsidR="00FB54F2" w:rsidRPr="00E93A31" w:rsidRDefault="00FB54F2" w:rsidP="00FB54F2">
      <w:pPr>
        <w:numPr>
          <w:ilvl w:val="1"/>
          <w:numId w:val="4"/>
        </w:numPr>
        <w:tabs>
          <w:tab w:val="clear" w:pos="360"/>
        </w:tabs>
        <w:ind w:left="0" w:firstLine="0"/>
        <w:jc w:val="both"/>
        <w:rPr>
          <w:rFonts w:cs="Calibri"/>
          <w:sz w:val="20"/>
          <w:szCs w:val="20"/>
          <w:lang w:bidi="en-US"/>
        </w:rPr>
      </w:pPr>
      <w:r w:rsidRPr="00E93A31">
        <w:rPr>
          <w:rFonts w:cs="Calibri"/>
          <w:sz w:val="20"/>
          <w:szCs w:val="20"/>
          <w:u w:val="single"/>
          <w:lang w:bidi="en-US"/>
        </w:rPr>
        <w:t>New Business</w:t>
      </w:r>
      <w:r w:rsidRPr="00E93A31">
        <w:rPr>
          <w:rFonts w:cs="Calibri"/>
          <w:sz w:val="20"/>
          <w:szCs w:val="20"/>
          <w:lang w:bidi="en-US"/>
        </w:rPr>
        <w:t xml:space="preserve"> - No other item of business will be included in the notice of the meeting of the Members unless notice in writing of such other item of business, or a Member’s proposal, has been submitted to the Board sixty (60) days prior to the meeting of the Members in accordance with procedures as approved by the Board.</w:t>
      </w:r>
      <w:r>
        <w:rPr>
          <w:rFonts w:cs="Calibri"/>
          <w:sz w:val="20"/>
          <w:szCs w:val="20"/>
          <w:lang w:bidi="en-US"/>
        </w:rPr>
        <w:t xml:space="preserve"> </w:t>
      </w:r>
      <w:r w:rsidRPr="00E93A31">
        <w:rPr>
          <w:rFonts w:cs="Calibri"/>
          <w:sz w:val="20"/>
          <w:szCs w:val="20"/>
          <w:lang w:val="en-GB" w:bidi="en-US"/>
        </w:rPr>
        <w:t>Copies of all such proposals together with copies of any amendments thereto then proposed by the Board and copies of all resolutions put forward by the Board shall be sent to all Members with the agenda and the notice calling an Annual Meeting.</w:t>
      </w:r>
    </w:p>
    <w:p w14:paraId="78FF9524" w14:textId="77777777" w:rsidR="00FB54F2" w:rsidRPr="00E93A31" w:rsidRDefault="00FB54F2" w:rsidP="00FB54F2">
      <w:pPr>
        <w:jc w:val="both"/>
        <w:rPr>
          <w:rFonts w:cs="Calibri"/>
          <w:sz w:val="20"/>
          <w:szCs w:val="20"/>
          <w:lang w:bidi="en-US"/>
        </w:rPr>
      </w:pPr>
    </w:p>
    <w:p w14:paraId="00097B7F" w14:textId="77777777" w:rsidR="00FB54F2" w:rsidRPr="00E93A31" w:rsidRDefault="00FB54F2" w:rsidP="00FB54F2">
      <w:pPr>
        <w:numPr>
          <w:ilvl w:val="1"/>
          <w:numId w:val="4"/>
        </w:numPr>
        <w:tabs>
          <w:tab w:val="clear" w:pos="360"/>
        </w:tabs>
        <w:ind w:left="0" w:firstLine="0"/>
        <w:jc w:val="both"/>
        <w:rPr>
          <w:rFonts w:cs="Calibri"/>
          <w:sz w:val="20"/>
          <w:szCs w:val="20"/>
          <w:lang w:bidi="en-US"/>
        </w:rPr>
      </w:pPr>
      <w:r w:rsidRPr="00E93A31">
        <w:rPr>
          <w:rFonts w:cs="Calibri"/>
          <w:sz w:val="20"/>
          <w:szCs w:val="20"/>
          <w:u w:val="single"/>
          <w:lang w:bidi="en-US"/>
        </w:rPr>
        <w:t>Quorum</w:t>
      </w:r>
      <w:r w:rsidRPr="00E93A31">
        <w:rPr>
          <w:rFonts w:cs="Calibri"/>
          <w:sz w:val="20"/>
          <w:szCs w:val="20"/>
          <w:lang w:bidi="en-US"/>
        </w:rPr>
        <w:t xml:space="preserve"> – </w:t>
      </w:r>
      <w:r w:rsidRPr="00E93A31">
        <w:rPr>
          <w:rFonts w:cs="Calibri"/>
          <w:color w:val="FF0000"/>
          <w:sz w:val="20"/>
          <w:szCs w:val="20"/>
          <w:lang w:bidi="en-US"/>
        </w:rPr>
        <w:t>Twenty-one (21) voting Members</w:t>
      </w:r>
      <w:r w:rsidRPr="00E93A31">
        <w:rPr>
          <w:rFonts w:cs="Calibri"/>
          <w:sz w:val="20"/>
          <w:szCs w:val="20"/>
          <w:lang w:bidi="en-US"/>
        </w:rPr>
        <w:t xml:space="preserve"> present or by proxy will constitute a quorum. If a quorum is present at the opening of a meeting of the Members, the Members present may proceed with the business of the meeting, even if a quorum is not present throughout the meeting.</w:t>
      </w:r>
    </w:p>
    <w:p w14:paraId="06D35C88" w14:textId="77777777" w:rsidR="00FB54F2" w:rsidRPr="00E93A31" w:rsidRDefault="00FB54F2" w:rsidP="00FB54F2">
      <w:pPr>
        <w:jc w:val="both"/>
        <w:rPr>
          <w:rFonts w:cs="Calibri"/>
          <w:sz w:val="20"/>
          <w:szCs w:val="20"/>
          <w:lang w:bidi="en-US"/>
        </w:rPr>
      </w:pPr>
    </w:p>
    <w:p w14:paraId="75917305" w14:textId="77777777" w:rsidR="00FB54F2" w:rsidRPr="00E93A31" w:rsidRDefault="00FB54F2" w:rsidP="00FB54F2">
      <w:pPr>
        <w:numPr>
          <w:ilvl w:val="1"/>
          <w:numId w:val="4"/>
        </w:numPr>
        <w:tabs>
          <w:tab w:val="clear" w:pos="360"/>
        </w:tabs>
        <w:ind w:left="0" w:firstLine="0"/>
        <w:jc w:val="both"/>
        <w:rPr>
          <w:rFonts w:cs="Calibri"/>
          <w:sz w:val="20"/>
          <w:szCs w:val="20"/>
          <w:lang w:bidi="en-US"/>
        </w:rPr>
      </w:pPr>
      <w:r w:rsidRPr="00E93A31">
        <w:rPr>
          <w:rFonts w:cs="Calibri"/>
          <w:sz w:val="20"/>
          <w:szCs w:val="20"/>
          <w:u w:val="single"/>
          <w:lang w:bidi="en-US"/>
        </w:rPr>
        <w:t>Closed Meetings</w:t>
      </w:r>
      <w:r w:rsidRPr="00E93A31">
        <w:rPr>
          <w:rFonts w:cs="Calibri"/>
          <w:sz w:val="20"/>
          <w:szCs w:val="20"/>
          <w:lang w:bidi="en-US"/>
        </w:rPr>
        <w:t xml:space="preserve"> – Meetings of Members will be closed to the public except by invitation of the Board. </w:t>
      </w:r>
    </w:p>
    <w:p w14:paraId="67F6755A" w14:textId="77777777" w:rsidR="00FB54F2" w:rsidRPr="00E93A31" w:rsidRDefault="00FB54F2" w:rsidP="00FB54F2">
      <w:pPr>
        <w:jc w:val="both"/>
        <w:rPr>
          <w:rFonts w:cs="Calibri"/>
          <w:sz w:val="20"/>
          <w:szCs w:val="20"/>
          <w:lang w:bidi="en-US"/>
        </w:rPr>
      </w:pPr>
    </w:p>
    <w:p w14:paraId="7500F31B" w14:textId="77777777" w:rsidR="00FB54F2" w:rsidRPr="00E93A31" w:rsidRDefault="00FB54F2" w:rsidP="00FB54F2">
      <w:pPr>
        <w:numPr>
          <w:ilvl w:val="1"/>
          <w:numId w:val="4"/>
        </w:numPr>
        <w:tabs>
          <w:tab w:val="clear" w:pos="360"/>
        </w:tabs>
        <w:ind w:left="0" w:firstLine="0"/>
        <w:jc w:val="both"/>
        <w:rPr>
          <w:rFonts w:cs="Calibri"/>
          <w:sz w:val="20"/>
          <w:szCs w:val="20"/>
          <w:lang w:bidi="en-US"/>
        </w:rPr>
      </w:pPr>
      <w:r w:rsidRPr="00E93A31">
        <w:rPr>
          <w:rFonts w:cs="Calibri"/>
          <w:sz w:val="20"/>
          <w:szCs w:val="20"/>
          <w:u w:val="single"/>
          <w:lang w:bidi="en-US"/>
        </w:rPr>
        <w:t>Agenda</w:t>
      </w:r>
      <w:r w:rsidRPr="00E93A31">
        <w:rPr>
          <w:rFonts w:cs="Calibri"/>
          <w:sz w:val="20"/>
          <w:szCs w:val="20"/>
          <w:lang w:bidi="en-US"/>
        </w:rPr>
        <w:t xml:space="preserve"> – The agenda for the Annual Meeting </w:t>
      </w:r>
      <w:r>
        <w:rPr>
          <w:rFonts w:cs="Calibri"/>
          <w:sz w:val="20"/>
          <w:szCs w:val="20"/>
          <w:lang w:bidi="en-US"/>
        </w:rPr>
        <w:t>may</w:t>
      </w:r>
      <w:r w:rsidRPr="00E93A31">
        <w:rPr>
          <w:rFonts w:cs="Calibri"/>
          <w:sz w:val="20"/>
          <w:szCs w:val="20"/>
          <w:lang w:bidi="en-US"/>
        </w:rPr>
        <w:t xml:space="preserve"> include:</w:t>
      </w:r>
    </w:p>
    <w:p w14:paraId="407B44DA" w14:textId="77777777" w:rsidR="00FB54F2" w:rsidRPr="00E93A31" w:rsidRDefault="00FB54F2" w:rsidP="00FB54F2">
      <w:pPr>
        <w:numPr>
          <w:ilvl w:val="0"/>
          <w:numId w:val="3"/>
        </w:numPr>
        <w:jc w:val="both"/>
        <w:rPr>
          <w:rFonts w:cs="Calibri"/>
          <w:sz w:val="20"/>
          <w:szCs w:val="20"/>
          <w:lang w:bidi="en-US"/>
        </w:rPr>
      </w:pPr>
      <w:r w:rsidRPr="00E93A31">
        <w:rPr>
          <w:rFonts w:cs="Calibri"/>
          <w:sz w:val="20"/>
          <w:szCs w:val="20"/>
          <w:lang w:bidi="en-US"/>
        </w:rPr>
        <w:t>Call to order</w:t>
      </w:r>
    </w:p>
    <w:p w14:paraId="540D245A" w14:textId="77777777" w:rsidR="00FB54F2" w:rsidRPr="00E93A31" w:rsidRDefault="00FB54F2" w:rsidP="00FB54F2">
      <w:pPr>
        <w:numPr>
          <w:ilvl w:val="0"/>
          <w:numId w:val="3"/>
        </w:numPr>
        <w:jc w:val="both"/>
        <w:rPr>
          <w:rFonts w:cs="Calibri"/>
          <w:sz w:val="20"/>
          <w:szCs w:val="20"/>
          <w:lang w:bidi="en-US"/>
        </w:rPr>
      </w:pPr>
      <w:r w:rsidRPr="00E93A31">
        <w:rPr>
          <w:rFonts w:cs="Calibri"/>
          <w:sz w:val="20"/>
          <w:szCs w:val="20"/>
          <w:lang w:bidi="en-US"/>
        </w:rPr>
        <w:t>Establishment of quorum</w:t>
      </w:r>
    </w:p>
    <w:p w14:paraId="173883A3" w14:textId="77777777" w:rsidR="00FB54F2" w:rsidRPr="00E93A31" w:rsidRDefault="00FB54F2" w:rsidP="00FB54F2">
      <w:pPr>
        <w:numPr>
          <w:ilvl w:val="0"/>
          <w:numId w:val="3"/>
        </w:numPr>
        <w:jc w:val="both"/>
        <w:rPr>
          <w:rFonts w:cs="Calibri"/>
          <w:sz w:val="20"/>
          <w:szCs w:val="20"/>
          <w:lang w:bidi="en-US"/>
        </w:rPr>
      </w:pPr>
      <w:r w:rsidRPr="00E93A31">
        <w:rPr>
          <w:rFonts w:cs="Calibri"/>
          <w:sz w:val="20"/>
          <w:szCs w:val="20"/>
          <w:lang w:bidi="en-US"/>
        </w:rPr>
        <w:t>Appointment of scrutineers</w:t>
      </w:r>
    </w:p>
    <w:p w14:paraId="6E1ED01D" w14:textId="77777777" w:rsidR="00FB54F2" w:rsidRPr="00E93A31" w:rsidRDefault="00FB54F2" w:rsidP="00FB54F2">
      <w:pPr>
        <w:numPr>
          <w:ilvl w:val="0"/>
          <w:numId w:val="3"/>
        </w:numPr>
        <w:jc w:val="both"/>
        <w:rPr>
          <w:rFonts w:cs="Calibri"/>
          <w:sz w:val="20"/>
          <w:szCs w:val="20"/>
          <w:lang w:bidi="en-US"/>
        </w:rPr>
      </w:pPr>
      <w:r w:rsidRPr="00E93A31">
        <w:rPr>
          <w:rFonts w:cs="Calibri"/>
          <w:sz w:val="20"/>
          <w:szCs w:val="20"/>
          <w:lang w:bidi="en-US"/>
        </w:rPr>
        <w:t>Approval of the agenda</w:t>
      </w:r>
    </w:p>
    <w:p w14:paraId="2F22E8D0" w14:textId="77777777" w:rsidR="00FB54F2" w:rsidRPr="00E93A31" w:rsidRDefault="00FB54F2" w:rsidP="00FB54F2">
      <w:pPr>
        <w:numPr>
          <w:ilvl w:val="0"/>
          <w:numId w:val="3"/>
        </w:numPr>
        <w:jc w:val="both"/>
        <w:rPr>
          <w:rFonts w:cs="Calibri"/>
          <w:sz w:val="20"/>
          <w:szCs w:val="20"/>
          <w:lang w:bidi="en-US"/>
        </w:rPr>
      </w:pPr>
      <w:r w:rsidRPr="00E93A31">
        <w:rPr>
          <w:rFonts w:cs="Calibri"/>
          <w:sz w:val="20"/>
          <w:szCs w:val="20"/>
          <w:lang w:bidi="en-US"/>
        </w:rPr>
        <w:t>Approval of minutes of the previous Annual Meeting</w:t>
      </w:r>
    </w:p>
    <w:p w14:paraId="694A4C33" w14:textId="77777777" w:rsidR="00FB54F2" w:rsidRPr="00E93A31" w:rsidRDefault="00FB54F2" w:rsidP="00FB54F2">
      <w:pPr>
        <w:numPr>
          <w:ilvl w:val="0"/>
          <w:numId w:val="3"/>
        </w:numPr>
        <w:jc w:val="both"/>
        <w:rPr>
          <w:rFonts w:cs="Calibri"/>
          <w:sz w:val="20"/>
          <w:szCs w:val="20"/>
          <w:lang w:bidi="en-US"/>
        </w:rPr>
      </w:pPr>
      <w:r w:rsidRPr="00E93A31">
        <w:rPr>
          <w:rFonts w:cs="Calibri"/>
          <w:sz w:val="20"/>
          <w:szCs w:val="20"/>
          <w:lang w:bidi="en-US"/>
        </w:rPr>
        <w:lastRenderedPageBreak/>
        <w:t>Presentation of reports</w:t>
      </w:r>
    </w:p>
    <w:p w14:paraId="625A3C28" w14:textId="77777777" w:rsidR="00FB54F2" w:rsidRPr="00E93A31" w:rsidRDefault="00FB54F2" w:rsidP="00FB54F2">
      <w:pPr>
        <w:numPr>
          <w:ilvl w:val="0"/>
          <w:numId w:val="3"/>
        </w:numPr>
        <w:jc w:val="both"/>
        <w:rPr>
          <w:rFonts w:cs="Calibri"/>
          <w:sz w:val="20"/>
          <w:szCs w:val="20"/>
          <w:lang w:bidi="en-US"/>
        </w:rPr>
      </w:pPr>
      <w:r w:rsidRPr="00E93A31">
        <w:rPr>
          <w:rFonts w:cs="Calibri"/>
          <w:sz w:val="20"/>
          <w:szCs w:val="20"/>
          <w:lang w:bidi="en-US"/>
        </w:rPr>
        <w:t>Report of Auditors (if any)</w:t>
      </w:r>
    </w:p>
    <w:p w14:paraId="3AC2BF7F" w14:textId="77777777" w:rsidR="00FB54F2" w:rsidRDefault="00FB54F2" w:rsidP="00FB54F2">
      <w:pPr>
        <w:numPr>
          <w:ilvl w:val="0"/>
          <w:numId w:val="3"/>
        </w:numPr>
        <w:jc w:val="both"/>
        <w:rPr>
          <w:rFonts w:cs="Calibri"/>
          <w:sz w:val="20"/>
          <w:szCs w:val="20"/>
          <w:lang w:bidi="en-US"/>
        </w:rPr>
      </w:pPr>
      <w:r w:rsidRPr="00E93A31">
        <w:rPr>
          <w:rFonts w:cs="Calibri"/>
          <w:sz w:val="20"/>
          <w:szCs w:val="20"/>
          <w:lang w:bidi="en-US"/>
        </w:rPr>
        <w:t>Appointment of Auditors (if any)</w:t>
      </w:r>
    </w:p>
    <w:p w14:paraId="5C39335E" w14:textId="77777777" w:rsidR="00FB54F2" w:rsidRPr="00E93A31" w:rsidRDefault="00FB54F2" w:rsidP="00FB54F2">
      <w:pPr>
        <w:numPr>
          <w:ilvl w:val="0"/>
          <w:numId w:val="3"/>
        </w:numPr>
        <w:jc w:val="both"/>
        <w:rPr>
          <w:rFonts w:cs="Calibri"/>
          <w:sz w:val="20"/>
          <w:szCs w:val="20"/>
          <w:lang w:bidi="en-US"/>
        </w:rPr>
      </w:pPr>
      <w:r w:rsidRPr="00E93A31">
        <w:rPr>
          <w:rFonts w:cs="Calibri"/>
          <w:sz w:val="20"/>
          <w:szCs w:val="20"/>
          <w:lang w:bidi="en-US"/>
        </w:rPr>
        <w:t>Business as specified in the meeting notice</w:t>
      </w:r>
    </w:p>
    <w:p w14:paraId="19747AE3" w14:textId="77777777" w:rsidR="00FB54F2" w:rsidRPr="00E93A31" w:rsidRDefault="00FB54F2" w:rsidP="00FB54F2">
      <w:pPr>
        <w:numPr>
          <w:ilvl w:val="0"/>
          <w:numId w:val="3"/>
        </w:numPr>
        <w:jc w:val="both"/>
        <w:rPr>
          <w:rFonts w:cs="Calibri"/>
          <w:sz w:val="20"/>
          <w:szCs w:val="20"/>
          <w:lang w:bidi="en-US"/>
        </w:rPr>
      </w:pPr>
      <w:r w:rsidRPr="00E93A31">
        <w:rPr>
          <w:rFonts w:cs="Calibri"/>
          <w:sz w:val="20"/>
          <w:szCs w:val="20"/>
          <w:lang w:bidi="en-US"/>
        </w:rPr>
        <w:t>Election of new Directors</w:t>
      </w:r>
    </w:p>
    <w:p w14:paraId="249B12DC" w14:textId="77777777" w:rsidR="00FB54F2" w:rsidRPr="00E93A31" w:rsidRDefault="00FB54F2" w:rsidP="00FB54F2">
      <w:pPr>
        <w:numPr>
          <w:ilvl w:val="0"/>
          <w:numId w:val="3"/>
        </w:numPr>
        <w:jc w:val="both"/>
        <w:rPr>
          <w:rFonts w:cs="Calibri"/>
          <w:sz w:val="20"/>
          <w:szCs w:val="20"/>
          <w:lang w:bidi="en-US"/>
        </w:rPr>
      </w:pPr>
      <w:r w:rsidRPr="00E93A31">
        <w:rPr>
          <w:rFonts w:cs="Calibri"/>
          <w:sz w:val="20"/>
          <w:szCs w:val="20"/>
          <w:lang w:bidi="en-US"/>
        </w:rPr>
        <w:t>Adjournment</w:t>
      </w:r>
    </w:p>
    <w:p w14:paraId="6C2F44D5" w14:textId="77777777" w:rsidR="00FB54F2" w:rsidRPr="00E93A31" w:rsidRDefault="00FB54F2" w:rsidP="00FB54F2">
      <w:pPr>
        <w:widowControl w:val="0"/>
        <w:tabs>
          <w:tab w:val="left" w:pos="-1440"/>
        </w:tabs>
        <w:ind w:left="1440" w:hanging="720"/>
        <w:jc w:val="both"/>
        <w:outlineLvl w:val="0"/>
        <w:rPr>
          <w:rFonts w:eastAsia="Times New Roman" w:cs="Calibri"/>
          <w:snapToGrid w:val="0"/>
          <w:sz w:val="20"/>
          <w:szCs w:val="20"/>
        </w:rPr>
      </w:pPr>
    </w:p>
    <w:p w14:paraId="6C708115" w14:textId="77777777" w:rsidR="00FB54F2" w:rsidRPr="00E93A31" w:rsidRDefault="00FB54F2" w:rsidP="00FB54F2">
      <w:pPr>
        <w:numPr>
          <w:ilvl w:val="1"/>
          <w:numId w:val="4"/>
        </w:numPr>
        <w:tabs>
          <w:tab w:val="clear" w:pos="360"/>
        </w:tabs>
        <w:ind w:left="0" w:firstLine="0"/>
        <w:jc w:val="both"/>
        <w:rPr>
          <w:rFonts w:cs="Calibri"/>
          <w:sz w:val="20"/>
          <w:szCs w:val="20"/>
          <w:lang w:bidi="en-US"/>
        </w:rPr>
      </w:pPr>
      <w:r w:rsidRPr="00E93A31">
        <w:rPr>
          <w:rFonts w:cs="Calibri"/>
          <w:sz w:val="20"/>
          <w:szCs w:val="20"/>
          <w:u w:val="single"/>
          <w:lang w:bidi="en-US"/>
        </w:rPr>
        <w:t>Scrutineers</w:t>
      </w:r>
      <w:r w:rsidRPr="00E93A31">
        <w:rPr>
          <w:rFonts w:cs="Calibri"/>
          <w:sz w:val="20"/>
          <w:szCs w:val="20"/>
          <w:lang w:bidi="en-US"/>
        </w:rPr>
        <w:t xml:space="preserve"> – At the beginning of each meeting, the Board may appoint one or more scrutineers who will be responsible for ensuring that votes are properly cast and counted.</w:t>
      </w:r>
    </w:p>
    <w:p w14:paraId="3314FD70" w14:textId="77777777" w:rsidR="00FB54F2" w:rsidRPr="00E93A31" w:rsidRDefault="00FB54F2" w:rsidP="00FB54F2">
      <w:pPr>
        <w:jc w:val="both"/>
        <w:rPr>
          <w:rFonts w:cs="Calibri"/>
          <w:sz w:val="20"/>
          <w:szCs w:val="20"/>
          <w:lang w:bidi="en-US"/>
        </w:rPr>
      </w:pPr>
    </w:p>
    <w:p w14:paraId="474B8070" w14:textId="77777777" w:rsidR="00FB54F2" w:rsidRPr="00E93A31" w:rsidRDefault="00FB54F2" w:rsidP="00FB54F2">
      <w:pPr>
        <w:numPr>
          <w:ilvl w:val="1"/>
          <w:numId w:val="4"/>
        </w:numPr>
        <w:tabs>
          <w:tab w:val="clear" w:pos="360"/>
        </w:tabs>
        <w:ind w:left="0" w:firstLine="0"/>
        <w:jc w:val="both"/>
        <w:rPr>
          <w:rFonts w:cs="Calibri"/>
          <w:sz w:val="20"/>
          <w:szCs w:val="20"/>
          <w:lang w:bidi="en-US"/>
        </w:rPr>
      </w:pPr>
      <w:r w:rsidRPr="00E93A31">
        <w:rPr>
          <w:rFonts w:cs="Calibri"/>
          <w:sz w:val="20"/>
          <w:szCs w:val="20"/>
          <w:u w:val="single"/>
          <w:lang w:bidi="en-US"/>
        </w:rPr>
        <w:t>Adjournments</w:t>
      </w:r>
      <w:r w:rsidRPr="00E93A31">
        <w:rPr>
          <w:rFonts w:cs="Calibri"/>
          <w:sz w:val="20"/>
          <w:szCs w:val="20"/>
          <w:lang w:bidi="en-US"/>
        </w:rPr>
        <w:t xml:space="preserve"> - W</w:t>
      </w:r>
      <w:r w:rsidRPr="00E93A31">
        <w:rPr>
          <w:rFonts w:cs="Calibri"/>
          <w:color w:val="000000"/>
          <w:sz w:val="20"/>
          <w:szCs w:val="20"/>
          <w:lang w:bidi="en-US"/>
        </w:rPr>
        <w:t>ith the majority consent of the Members present and quorum is ascertained, the Members may adjourn a meeting of Members and no notice is required for continuation of the meeting, if the meeting is held within thirty (30) days. Any business may be brought before or dealt with at any adjourned meeting which might have been brought before or dealt with at the original meeting in accordance with the notice calling the same.</w:t>
      </w:r>
    </w:p>
    <w:p w14:paraId="368B1EDB" w14:textId="77777777" w:rsidR="00FB54F2" w:rsidRPr="00E93A31" w:rsidRDefault="00FB54F2" w:rsidP="00FB54F2">
      <w:pPr>
        <w:ind w:left="720"/>
        <w:rPr>
          <w:rFonts w:cs="Calibri"/>
          <w:sz w:val="20"/>
          <w:szCs w:val="20"/>
          <w:lang w:bidi="en-US"/>
        </w:rPr>
      </w:pPr>
    </w:p>
    <w:p w14:paraId="122B8D0E" w14:textId="77777777" w:rsidR="00FB54F2" w:rsidRPr="00E93A31" w:rsidRDefault="00FB54F2" w:rsidP="00FB54F2">
      <w:pPr>
        <w:numPr>
          <w:ilvl w:val="1"/>
          <w:numId w:val="4"/>
        </w:numPr>
        <w:tabs>
          <w:tab w:val="clear" w:pos="360"/>
        </w:tabs>
        <w:ind w:left="0" w:firstLine="0"/>
        <w:jc w:val="both"/>
        <w:rPr>
          <w:rFonts w:cs="Calibri"/>
          <w:sz w:val="20"/>
          <w:szCs w:val="20"/>
          <w:lang w:bidi="en-US"/>
        </w:rPr>
      </w:pPr>
      <w:r w:rsidRPr="00E93A31">
        <w:rPr>
          <w:rFonts w:cs="Calibri"/>
          <w:sz w:val="20"/>
          <w:szCs w:val="20"/>
          <w:u w:val="single"/>
          <w:lang w:bidi="en-US"/>
        </w:rPr>
        <w:t>Attendance</w:t>
      </w:r>
      <w:r w:rsidRPr="00E93A31">
        <w:rPr>
          <w:rFonts w:cs="Calibri"/>
          <w:sz w:val="20"/>
          <w:szCs w:val="20"/>
          <w:lang w:bidi="en-US"/>
        </w:rPr>
        <w:t xml:space="preserve"> - </w:t>
      </w:r>
      <w:r w:rsidRPr="00E93A31">
        <w:rPr>
          <w:rFonts w:cs="Calibri"/>
          <w:color w:val="000000"/>
          <w:sz w:val="20"/>
          <w:szCs w:val="20"/>
          <w:lang w:bidi="en-US"/>
        </w:rPr>
        <w:t>The only persons entitled to attend a meeting of the Members are the Members, the Directors, the auditors of the Corporation (or the person who has been appointed to conduct a review engagement, if any) and others who are entitled or required under any provision of the Act or the articles to be present at the meeting.</w:t>
      </w:r>
      <w:r>
        <w:rPr>
          <w:rFonts w:cs="Calibri"/>
          <w:color w:val="000000"/>
          <w:sz w:val="20"/>
          <w:szCs w:val="20"/>
          <w:lang w:bidi="en-US"/>
        </w:rPr>
        <w:t xml:space="preserve"> </w:t>
      </w:r>
      <w:r w:rsidRPr="00E93A31">
        <w:rPr>
          <w:rFonts w:cs="Calibri"/>
          <w:color w:val="000000"/>
          <w:sz w:val="20"/>
          <w:szCs w:val="20"/>
          <w:lang w:bidi="en-US"/>
        </w:rPr>
        <w:t>Any other person may be admitted only if invited by the Chair of the meeting or with the majority consent of the Members present at the meeting.</w:t>
      </w:r>
    </w:p>
    <w:p w14:paraId="2BCF0F3B" w14:textId="77777777" w:rsidR="00FB54F2" w:rsidRPr="00E93A31" w:rsidRDefault="00FB54F2" w:rsidP="00FB54F2">
      <w:pPr>
        <w:widowControl w:val="0"/>
        <w:tabs>
          <w:tab w:val="left" w:pos="-1440"/>
        </w:tabs>
        <w:ind w:left="1440" w:hanging="720"/>
        <w:jc w:val="both"/>
        <w:outlineLvl w:val="0"/>
        <w:rPr>
          <w:rFonts w:eastAsia="Times New Roman" w:cs="Calibri"/>
          <w:snapToGrid w:val="0"/>
          <w:sz w:val="20"/>
          <w:szCs w:val="20"/>
        </w:rPr>
      </w:pPr>
    </w:p>
    <w:p w14:paraId="4188064D" w14:textId="77777777" w:rsidR="00FB54F2" w:rsidRPr="00E93A31" w:rsidRDefault="00FB54F2" w:rsidP="00FB54F2">
      <w:pPr>
        <w:ind w:left="720" w:hanging="720"/>
        <w:rPr>
          <w:rFonts w:cs="Calibri"/>
          <w:b/>
          <w:bCs/>
          <w:sz w:val="20"/>
          <w:szCs w:val="20"/>
          <w:lang w:bidi="en-US"/>
        </w:rPr>
      </w:pPr>
      <w:r w:rsidRPr="00E93A31">
        <w:rPr>
          <w:rFonts w:cs="Calibri"/>
          <w:b/>
          <w:bCs/>
          <w:sz w:val="20"/>
          <w:szCs w:val="20"/>
          <w:lang w:bidi="en-US"/>
        </w:rPr>
        <w:t>Voting at Meetings of Members</w:t>
      </w:r>
    </w:p>
    <w:p w14:paraId="1A6696D6" w14:textId="77777777" w:rsidR="00FB54F2" w:rsidRPr="00E93A31" w:rsidRDefault="00FB54F2" w:rsidP="00FB54F2">
      <w:pPr>
        <w:numPr>
          <w:ilvl w:val="1"/>
          <w:numId w:val="4"/>
        </w:numPr>
        <w:tabs>
          <w:tab w:val="clear" w:pos="360"/>
        </w:tabs>
        <w:ind w:left="0" w:firstLine="0"/>
        <w:jc w:val="both"/>
        <w:rPr>
          <w:rFonts w:cs="Calibri"/>
          <w:sz w:val="20"/>
          <w:szCs w:val="20"/>
          <w:lang w:bidi="en-US"/>
        </w:rPr>
      </w:pPr>
      <w:r w:rsidRPr="00E93A31">
        <w:rPr>
          <w:rFonts w:cs="Calibri"/>
          <w:sz w:val="20"/>
          <w:szCs w:val="20"/>
          <w:u w:val="single"/>
          <w:lang w:bidi="en-US"/>
        </w:rPr>
        <w:t>Voting Rights</w:t>
      </w:r>
      <w:r w:rsidRPr="00E93A31">
        <w:rPr>
          <w:rFonts w:cs="Calibri"/>
          <w:sz w:val="20"/>
          <w:szCs w:val="20"/>
          <w:lang w:bidi="en-US"/>
        </w:rPr>
        <w:t xml:space="preserve"> – Members will have the following voting rights at all meetings of the Members:</w:t>
      </w:r>
    </w:p>
    <w:p w14:paraId="6CB54191" w14:textId="77777777" w:rsidR="00FB54F2" w:rsidRPr="00E93A31" w:rsidRDefault="00FB54F2" w:rsidP="00FB54F2">
      <w:pPr>
        <w:numPr>
          <w:ilvl w:val="0"/>
          <w:numId w:val="18"/>
        </w:numPr>
        <w:ind w:left="1080"/>
        <w:jc w:val="both"/>
        <w:rPr>
          <w:rFonts w:cs="Calibri"/>
          <w:color w:val="FF0000"/>
          <w:sz w:val="20"/>
          <w:szCs w:val="20"/>
          <w:lang w:bidi="en-US"/>
        </w:rPr>
      </w:pPr>
      <w:r w:rsidRPr="00E93A31">
        <w:rPr>
          <w:rFonts w:cs="Calibri"/>
          <w:color w:val="FF0000"/>
          <w:sz w:val="20"/>
          <w:szCs w:val="20"/>
          <w:lang w:bidi="en-US"/>
        </w:rPr>
        <w:t>Club Members will be entitled to appoint Delegates who have one vote each.</w:t>
      </w:r>
    </w:p>
    <w:p w14:paraId="00A14FDD" w14:textId="77777777" w:rsidR="00FB54F2" w:rsidRPr="00E93A31" w:rsidRDefault="00FB54F2" w:rsidP="00FB54F2">
      <w:pPr>
        <w:ind w:left="1080"/>
        <w:jc w:val="both"/>
        <w:rPr>
          <w:rFonts w:cs="Calibri"/>
          <w:color w:val="FF0000"/>
          <w:sz w:val="20"/>
          <w:szCs w:val="20"/>
          <w:lang w:bidi="en-US"/>
        </w:rPr>
      </w:pPr>
    </w:p>
    <w:p w14:paraId="4781923F" w14:textId="77777777" w:rsidR="00FB54F2" w:rsidRPr="00E93A31" w:rsidRDefault="00FB54F2" w:rsidP="00FB54F2">
      <w:pPr>
        <w:ind w:left="1080"/>
        <w:jc w:val="both"/>
        <w:rPr>
          <w:rFonts w:cs="Calibri"/>
          <w:color w:val="FF0000"/>
          <w:sz w:val="20"/>
          <w:szCs w:val="20"/>
          <w:lang w:bidi="en-US"/>
        </w:rPr>
      </w:pPr>
      <w:r w:rsidRPr="00E93A31">
        <w:rPr>
          <w:rFonts w:cs="Calibri"/>
          <w:color w:val="FF0000"/>
          <w:sz w:val="20"/>
          <w:szCs w:val="20"/>
          <w:lang w:bidi="en-US"/>
        </w:rPr>
        <w:t>OR</w:t>
      </w:r>
    </w:p>
    <w:p w14:paraId="50D4673C" w14:textId="77777777" w:rsidR="00FB54F2" w:rsidRPr="00E93A31" w:rsidRDefault="00FB54F2" w:rsidP="00FB54F2">
      <w:pPr>
        <w:ind w:left="1080"/>
        <w:jc w:val="both"/>
        <w:rPr>
          <w:rFonts w:cs="Calibri"/>
          <w:color w:val="FF0000"/>
          <w:sz w:val="20"/>
          <w:szCs w:val="20"/>
          <w:lang w:bidi="en-US"/>
        </w:rPr>
      </w:pPr>
    </w:p>
    <w:p w14:paraId="7F8940C2" w14:textId="77777777" w:rsidR="00FB54F2" w:rsidRPr="00E93A31" w:rsidRDefault="00FB54F2" w:rsidP="00FB54F2">
      <w:pPr>
        <w:numPr>
          <w:ilvl w:val="0"/>
          <w:numId w:val="18"/>
        </w:numPr>
        <w:ind w:left="1080"/>
        <w:jc w:val="both"/>
        <w:rPr>
          <w:rFonts w:cs="Calibri"/>
          <w:color w:val="FF0000"/>
          <w:sz w:val="20"/>
          <w:szCs w:val="20"/>
          <w:lang w:bidi="en-US"/>
        </w:rPr>
      </w:pPr>
      <w:r w:rsidRPr="00E93A31">
        <w:rPr>
          <w:rFonts w:cs="Calibri"/>
          <w:color w:val="FF0000"/>
          <w:sz w:val="20"/>
          <w:szCs w:val="20"/>
          <w:lang w:bidi="en-US"/>
        </w:rPr>
        <w:t>Individual Members will have one vote each.</w:t>
      </w:r>
    </w:p>
    <w:p w14:paraId="4F865C1F" w14:textId="77777777" w:rsidR="00FB54F2" w:rsidRPr="00E93A31" w:rsidRDefault="00FB54F2" w:rsidP="00FB54F2">
      <w:pPr>
        <w:jc w:val="both"/>
        <w:rPr>
          <w:rFonts w:cs="Calibri"/>
          <w:sz w:val="20"/>
          <w:szCs w:val="20"/>
          <w:lang w:bidi="en-US"/>
        </w:rPr>
      </w:pPr>
    </w:p>
    <w:p w14:paraId="7088DEA9" w14:textId="77777777" w:rsidR="00FB54F2" w:rsidRPr="00E93A31" w:rsidRDefault="00FB54F2" w:rsidP="00FB54F2">
      <w:pPr>
        <w:numPr>
          <w:ilvl w:val="1"/>
          <w:numId w:val="4"/>
        </w:numPr>
        <w:tabs>
          <w:tab w:val="clear" w:pos="360"/>
        </w:tabs>
        <w:ind w:left="0" w:firstLine="0"/>
        <w:jc w:val="both"/>
        <w:rPr>
          <w:rFonts w:cs="Calibri"/>
          <w:sz w:val="20"/>
          <w:szCs w:val="20"/>
          <w:lang w:bidi="en-US"/>
        </w:rPr>
      </w:pPr>
      <w:r w:rsidRPr="00E93A31">
        <w:rPr>
          <w:rFonts w:cs="Calibri"/>
          <w:sz w:val="20"/>
          <w:szCs w:val="20"/>
          <w:u w:val="single"/>
          <w:lang w:bidi="en-US"/>
        </w:rPr>
        <w:t>Eligibility of Votes</w:t>
      </w:r>
      <w:r w:rsidRPr="00E93A31">
        <w:rPr>
          <w:rFonts w:cs="Calibri"/>
          <w:sz w:val="20"/>
          <w:szCs w:val="20"/>
          <w:lang w:bidi="en-US"/>
        </w:rPr>
        <w:t xml:space="preserve"> – On a specific date, the Board will determine the list of Members who are eligible to vote at a meeting of the Members. The date will be no more than ten (10) days prior to the meeting. </w:t>
      </w:r>
    </w:p>
    <w:p w14:paraId="4DD2EB96" w14:textId="77777777" w:rsidR="00FB54F2" w:rsidRPr="00E93A31" w:rsidRDefault="00FB54F2" w:rsidP="00FB54F2">
      <w:pPr>
        <w:jc w:val="both"/>
        <w:rPr>
          <w:rFonts w:cs="Calibri"/>
          <w:sz w:val="20"/>
          <w:szCs w:val="20"/>
          <w:lang w:bidi="en-US"/>
        </w:rPr>
      </w:pPr>
    </w:p>
    <w:p w14:paraId="2FA4AC70" w14:textId="77777777" w:rsidR="00FB54F2" w:rsidRPr="00E93A31" w:rsidRDefault="00FB54F2" w:rsidP="00FB54F2">
      <w:pPr>
        <w:numPr>
          <w:ilvl w:val="1"/>
          <w:numId w:val="4"/>
        </w:numPr>
        <w:tabs>
          <w:tab w:val="clear" w:pos="360"/>
        </w:tabs>
        <w:ind w:left="0" w:firstLine="0"/>
        <w:jc w:val="both"/>
        <w:rPr>
          <w:rFonts w:cs="Calibri"/>
          <w:color w:val="FF0000"/>
          <w:sz w:val="20"/>
          <w:szCs w:val="20"/>
          <w:lang w:bidi="en-US"/>
        </w:rPr>
      </w:pPr>
      <w:r w:rsidRPr="00E93A31">
        <w:rPr>
          <w:rFonts w:cs="Calibri"/>
          <w:color w:val="FF0000"/>
          <w:sz w:val="20"/>
          <w:szCs w:val="20"/>
          <w:u w:val="single"/>
          <w:lang w:bidi="en-US"/>
        </w:rPr>
        <w:t>Delegates</w:t>
      </w:r>
      <w:r w:rsidRPr="00E93A31">
        <w:rPr>
          <w:rFonts w:cs="Calibri"/>
          <w:color w:val="FF0000"/>
          <w:sz w:val="20"/>
          <w:szCs w:val="20"/>
          <w:lang w:bidi="en-US"/>
        </w:rPr>
        <w:t xml:space="preserve"> – Members will appoint in writing (inclusive of electronic notice) to the Corporation, seven (7) days prior to the meeting of Members, the name of the Delegate(s) to represent the Member. Delegates must be at least eighteen years of age, of sound mind, and be acting as the Member’s representative.</w:t>
      </w:r>
    </w:p>
    <w:p w14:paraId="5B782173" w14:textId="77777777" w:rsidR="00FB54F2" w:rsidRPr="00E93A31" w:rsidRDefault="00FB54F2" w:rsidP="00FB54F2">
      <w:pPr>
        <w:jc w:val="both"/>
        <w:rPr>
          <w:rFonts w:cs="Calibri"/>
          <w:sz w:val="20"/>
          <w:szCs w:val="20"/>
          <w:lang w:bidi="en-US"/>
        </w:rPr>
      </w:pPr>
    </w:p>
    <w:p w14:paraId="2AA80DAC" w14:textId="77777777" w:rsidR="00FB54F2" w:rsidRPr="00E93A31" w:rsidRDefault="00FB54F2" w:rsidP="00FB54F2">
      <w:pPr>
        <w:numPr>
          <w:ilvl w:val="1"/>
          <w:numId w:val="4"/>
        </w:numPr>
        <w:tabs>
          <w:tab w:val="clear" w:pos="360"/>
        </w:tabs>
        <w:ind w:left="0" w:firstLine="0"/>
        <w:jc w:val="both"/>
        <w:rPr>
          <w:rFonts w:cs="Calibri"/>
          <w:color w:val="FF0000"/>
          <w:sz w:val="20"/>
          <w:szCs w:val="20"/>
          <w:lang w:bidi="en-US"/>
        </w:rPr>
      </w:pPr>
      <w:r w:rsidRPr="00E93A31">
        <w:rPr>
          <w:rFonts w:cs="Calibri"/>
          <w:color w:val="FF0000"/>
          <w:sz w:val="20"/>
          <w:szCs w:val="20"/>
          <w:u w:val="single"/>
          <w:lang w:bidi="en-US"/>
        </w:rPr>
        <w:t>Voting on Fundamental Changes</w:t>
      </w:r>
      <w:r w:rsidRPr="00E93A31">
        <w:rPr>
          <w:rFonts w:cs="Calibri"/>
          <w:color w:val="FF0000"/>
          <w:sz w:val="20"/>
          <w:szCs w:val="20"/>
          <w:lang w:bidi="en-US"/>
        </w:rPr>
        <w:t xml:space="preserve"> – Each class of Member will be permitted to vote separately on fundamental changes affecting the Corporation.</w:t>
      </w:r>
    </w:p>
    <w:p w14:paraId="0C21519C" w14:textId="77777777" w:rsidR="00FB54F2" w:rsidRPr="00E93A31" w:rsidRDefault="00FB54F2" w:rsidP="00FB54F2">
      <w:pPr>
        <w:jc w:val="both"/>
        <w:rPr>
          <w:rFonts w:cs="Calibri"/>
          <w:sz w:val="20"/>
          <w:szCs w:val="20"/>
          <w:lang w:bidi="en-US"/>
        </w:rPr>
      </w:pPr>
    </w:p>
    <w:p w14:paraId="75448424" w14:textId="77777777" w:rsidR="00FB54F2" w:rsidRPr="00E93A31" w:rsidRDefault="00FB54F2" w:rsidP="00FB54F2">
      <w:pPr>
        <w:numPr>
          <w:ilvl w:val="1"/>
          <w:numId w:val="4"/>
        </w:numPr>
        <w:tabs>
          <w:tab w:val="clear" w:pos="360"/>
        </w:tabs>
        <w:ind w:left="0" w:firstLine="0"/>
        <w:jc w:val="both"/>
        <w:rPr>
          <w:rFonts w:cs="Calibri"/>
          <w:sz w:val="20"/>
          <w:szCs w:val="20"/>
          <w:lang w:bidi="en-US"/>
        </w:rPr>
      </w:pPr>
      <w:r w:rsidRPr="00E93A31">
        <w:rPr>
          <w:rFonts w:cs="Calibri"/>
          <w:sz w:val="20"/>
          <w:szCs w:val="20"/>
          <w:u w:val="single"/>
          <w:lang w:bidi="en-US"/>
        </w:rPr>
        <w:t>Proxy Voting</w:t>
      </w:r>
      <w:r w:rsidRPr="00E93A31">
        <w:rPr>
          <w:rFonts w:cs="Calibri"/>
          <w:sz w:val="20"/>
          <w:szCs w:val="20"/>
          <w:lang w:bidi="en-US"/>
        </w:rPr>
        <w:t xml:space="preserve"> – Every voting Member may appoint a proxy holder to attend and vote on behalf of the Member. The proxy holder need not be a Member.</w:t>
      </w:r>
      <w:r>
        <w:rPr>
          <w:rFonts w:cs="Calibri"/>
          <w:sz w:val="20"/>
          <w:szCs w:val="20"/>
          <w:lang w:bidi="en-US"/>
        </w:rPr>
        <w:t xml:space="preserve"> </w:t>
      </w:r>
      <w:r w:rsidRPr="00E93A31">
        <w:rPr>
          <w:rFonts w:cs="Calibri"/>
          <w:sz w:val="20"/>
          <w:szCs w:val="20"/>
          <w:lang w:bidi="en-US"/>
        </w:rPr>
        <w:t>A proxy must:</w:t>
      </w:r>
    </w:p>
    <w:p w14:paraId="608E5B4D" w14:textId="77777777" w:rsidR="00FB54F2" w:rsidRPr="00E93A31" w:rsidRDefault="00FB54F2" w:rsidP="00FB54F2">
      <w:pPr>
        <w:numPr>
          <w:ilvl w:val="0"/>
          <w:numId w:val="28"/>
        </w:numPr>
        <w:jc w:val="both"/>
        <w:rPr>
          <w:rFonts w:cs="Calibri"/>
          <w:sz w:val="20"/>
          <w:szCs w:val="20"/>
          <w:lang w:bidi="en-US"/>
        </w:rPr>
      </w:pPr>
      <w:r w:rsidRPr="00E93A31">
        <w:rPr>
          <w:rFonts w:cs="Calibri"/>
          <w:sz w:val="20"/>
          <w:szCs w:val="20"/>
          <w:lang w:bidi="en-US"/>
        </w:rPr>
        <w:t xml:space="preserve">Be signed by the </w:t>
      </w:r>
      <w:proofErr w:type="gramStart"/>
      <w:r w:rsidRPr="00E93A31">
        <w:rPr>
          <w:rFonts w:cs="Calibri"/>
          <w:sz w:val="20"/>
          <w:szCs w:val="20"/>
          <w:lang w:bidi="en-US"/>
        </w:rPr>
        <w:t>Member;</w:t>
      </w:r>
      <w:proofErr w:type="gramEnd"/>
      <w:r w:rsidRPr="00E93A31">
        <w:rPr>
          <w:rFonts w:cs="Calibri"/>
          <w:sz w:val="20"/>
          <w:szCs w:val="20"/>
          <w:lang w:bidi="en-US"/>
        </w:rPr>
        <w:t xml:space="preserve"> </w:t>
      </w:r>
    </w:p>
    <w:p w14:paraId="50518D7C" w14:textId="77777777" w:rsidR="00FB54F2" w:rsidRPr="00E93A31" w:rsidRDefault="00FB54F2" w:rsidP="00FB54F2">
      <w:pPr>
        <w:numPr>
          <w:ilvl w:val="0"/>
          <w:numId w:val="28"/>
        </w:numPr>
        <w:jc w:val="both"/>
        <w:rPr>
          <w:rFonts w:cs="Calibri"/>
          <w:sz w:val="20"/>
          <w:szCs w:val="20"/>
          <w:lang w:bidi="en-US"/>
        </w:rPr>
      </w:pPr>
      <w:r w:rsidRPr="00E93A31">
        <w:rPr>
          <w:rFonts w:cs="Calibri"/>
          <w:sz w:val="20"/>
          <w:szCs w:val="20"/>
          <w:lang w:bidi="en-US"/>
        </w:rPr>
        <w:t xml:space="preserve">Be in a form that complies with the </w:t>
      </w:r>
      <w:proofErr w:type="gramStart"/>
      <w:r w:rsidRPr="00E93A31">
        <w:rPr>
          <w:rFonts w:cs="Calibri"/>
          <w:sz w:val="20"/>
          <w:szCs w:val="20"/>
          <w:lang w:bidi="en-US"/>
        </w:rPr>
        <w:t>Act;</w:t>
      </w:r>
      <w:proofErr w:type="gramEnd"/>
    </w:p>
    <w:p w14:paraId="63ADB931" w14:textId="77777777" w:rsidR="00FB54F2" w:rsidRPr="00E93A31" w:rsidRDefault="00FB54F2" w:rsidP="00FB54F2">
      <w:pPr>
        <w:numPr>
          <w:ilvl w:val="0"/>
          <w:numId w:val="28"/>
        </w:numPr>
        <w:jc w:val="both"/>
        <w:rPr>
          <w:rFonts w:cs="Calibri"/>
          <w:sz w:val="20"/>
          <w:szCs w:val="20"/>
          <w:lang w:bidi="en-US"/>
        </w:rPr>
      </w:pPr>
      <w:r w:rsidRPr="00E93A31">
        <w:rPr>
          <w:rFonts w:cs="Calibri"/>
          <w:sz w:val="20"/>
          <w:szCs w:val="20"/>
          <w:lang w:bidi="en-US"/>
        </w:rPr>
        <w:t>Comply with the format stipulated by the Corporation; and</w:t>
      </w:r>
    </w:p>
    <w:p w14:paraId="1AA68344" w14:textId="77777777" w:rsidR="00FB54F2" w:rsidRPr="00E93A31" w:rsidRDefault="00FB54F2" w:rsidP="00FB54F2">
      <w:pPr>
        <w:numPr>
          <w:ilvl w:val="0"/>
          <w:numId w:val="28"/>
        </w:numPr>
        <w:jc w:val="both"/>
        <w:rPr>
          <w:rFonts w:cs="Calibri"/>
          <w:color w:val="FF0000"/>
          <w:sz w:val="20"/>
          <w:szCs w:val="20"/>
          <w:lang w:bidi="en-US"/>
        </w:rPr>
      </w:pPr>
      <w:r w:rsidRPr="00E93A31">
        <w:rPr>
          <w:rFonts w:cs="Calibri"/>
          <w:sz w:val="20"/>
          <w:szCs w:val="20"/>
          <w:lang w:bidi="en-US"/>
        </w:rPr>
        <w:t xml:space="preserve">Be submitted to the Registered Office of the Corporation at least </w:t>
      </w:r>
      <w:r>
        <w:rPr>
          <w:rFonts w:cs="Calibri"/>
          <w:sz w:val="20"/>
          <w:szCs w:val="20"/>
          <w:lang w:bidi="en-US"/>
        </w:rPr>
        <w:t>forty-eight (48) hours</w:t>
      </w:r>
      <w:r w:rsidRPr="00E93A31">
        <w:rPr>
          <w:rFonts w:cs="Calibri"/>
          <w:sz w:val="20"/>
          <w:szCs w:val="20"/>
          <w:lang w:bidi="en-US"/>
        </w:rPr>
        <w:t xml:space="preserve"> prior to the meeting of the Members</w:t>
      </w:r>
    </w:p>
    <w:p w14:paraId="010681DA" w14:textId="77777777" w:rsidR="00FB54F2" w:rsidRPr="00E93A31" w:rsidRDefault="00FB54F2" w:rsidP="00FB54F2">
      <w:pPr>
        <w:jc w:val="both"/>
        <w:rPr>
          <w:rFonts w:cs="Calibri"/>
          <w:sz w:val="20"/>
          <w:szCs w:val="20"/>
          <w:lang w:bidi="en-US"/>
        </w:rPr>
      </w:pPr>
    </w:p>
    <w:p w14:paraId="71B039DF" w14:textId="77777777" w:rsidR="00FB54F2" w:rsidRPr="00E93A31" w:rsidRDefault="00FB54F2" w:rsidP="00FB54F2">
      <w:pPr>
        <w:numPr>
          <w:ilvl w:val="1"/>
          <w:numId w:val="4"/>
        </w:numPr>
        <w:tabs>
          <w:tab w:val="clear" w:pos="360"/>
        </w:tabs>
        <w:ind w:left="0" w:firstLine="0"/>
        <w:jc w:val="both"/>
        <w:rPr>
          <w:rFonts w:cs="Calibri"/>
          <w:sz w:val="20"/>
          <w:szCs w:val="20"/>
          <w:lang w:bidi="en-US"/>
        </w:rPr>
      </w:pPr>
      <w:r w:rsidRPr="00E93A31">
        <w:rPr>
          <w:rFonts w:cs="Calibri"/>
          <w:sz w:val="20"/>
          <w:szCs w:val="20"/>
          <w:u w:val="single"/>
          <w:lang w:bidi="en-US"/>
        </w:rPr>
        <w:t>Proxy Holder</w:t>
      </w:r>
      <w:r w:rsidRPr="00E93A31">
        <w:rPr>
          <w:rFonts w:cs="Calibri"/>
          <w:sz w:val="20"/>
          <w:szCs w:val="20"/>
          <w:lang w:bidi="en-US"/>
        </w:rPr>
        <w:t xml:space="preserve"> – A proxy holder will only hold a maximum of </w:t>
      </w:r>
      <w:r w:rsidRPr="00F97A6B">
        <w:rPr>
          <w:rFonts w:cs="Calibri"/>
          <w:color w:val="FF0000"/>
          <w:sz w:val="20"/>
          <w:szCs w:val="20"/>
          <w:lang w:bidi="en-US"/>
        </w:rPr>
        <w:t xml:space="preserve">two (2) </w:t>
      </w:r>
      <w:r w:rsidRPr="00E93A31">
        <w:rPr>
          <w:rFonts w:cs="Calibri"/>
          <w:sz w:val="20"/>
          <w:szCs w:val="20"/>
          <w:lang w:bidi="en-US"/>
        </w:rPr>
        <w:t>proxies.</w:t>
      </w:r>
    </w:p>
    <w:p w14:paraId="10A90A44" w14:textId="77777777" w:rsidR="00FB54F2" w:rsidRPr="00E93A31" w:rsidRDefault="00FB54F2" w:rsidP="00FB54F2">
      <w:pPr>
        <w:jc w:val="both"/>
        <w:rPr>
          <w:rFonts w:cs="Calibri"/>
          <w:sz w:val="20"/>
          <w:szCs w:val="20"/>
          <w:lang w:bidi="en-US"/>
        </w:rPr>
      </w:pPr>
    </w:p>
    <w:p w14:paraId="3FFB8116" w14:textId="77777777" w:rsidR="00FB54F2" w:rsidRPr="00E93A31" w:rsidRDefault="00FB54F2" w:rsidP="00FB54F2">
      <w:pPr>
        <w:numPr>
          <w:ilvl w:val="1"/>
          <w:numId w:val="4"/>
        </w:numPr>
        <w:tabs>
          <w:tab w:val="clear" w:pos="360"/>
        </w:tabs>
        <w:ind w:left="0" w:firstLine="0"/>
        <w:contextualSpacing/>
        <w:jc w:val="both"/>
        <w:rPr>
          <w:rFonts w:cs="Calibri"/>
          <w:sz w:val="20"/>
          <w:szCs w:val="20"/>
          <w:lang w:bidi="en-US"/>
        </w:rPr>
      </w:pPr>
      <w:r w:rsidRPr="00E93A31">
        <w:rPr>
          <w:rFonts w:cs="Calibri"/>
          <w:sz w:val="20"/>
          <w:szCs w:val="20"/>
          <w:u w:val="single"/>
          <w:lang w:bidi="en-US"/>
        </w:rPr>
        <w:lastRenderedPageBreak/>
        <w:t>Absentee Voting</w:t>
      </w:r>
      <w:r w:rsidRPr="00E93A31">
        <w:rPr>
          <w:rFonts w:cs="Calibri"/>
          <w:sz w:val="20"/>
          <w:szCs w:val="20"/>
          <w:lang w:bidi="en-US"/>
        </w:rPr>
        <w:t xml:space="preserve"> – A Member may vote in writing in advance of the meeting of the Members on published proposed resolutions and for the election of Directors by so indicating the vote to the Secretary prior to the vote being taken.</w:t>
      </w:r>
    </w:p>
    <w:p w14:paraId="2E93ED2E" w14:textId="77777777" w:rsidR="00FB54F2" w:rsidRPr="00E93A31" w:rsidRDefault="00FB54F2" w:rsidP="00FB54F2">
      <w:pPr>
        <w:jc w:val="both"/>
        <w:rPr>
          <w:rFonts w:cs="Calibri"/>
          <w:sz w:val="20"/>
          <w:szCs w:val="20"/>
          <w:lang w:bidi="en-US"/>
        </w:rPr>
      </w:pPr>
    </w:p>
    <w:p w14:paraId="7BFEBC6C" w14:textId="77777777" w:rsidR="00FB54F2" w:rsidRPr="00E93A31" w:rsidRDefault="00FB54F2" w:rsidP="00FB54F2">
      <w:pPr>
        <w:numPr>
          <w:ilvl w:val="1"/>
          <w:numId w:val="4"/>
        </w:numPr>
        <w:tabs>
          <w:tab w:val="clear" w:pos="360"/>
        </w:tabs>
        <w:ind w:left="0" w:firstLine="0"/>
        <w:contextualSpacing/>
        <w:jc w:val="both"/>
        <w:rPr>
          <w:rFonts w:cs="Calibri"/>
          <w:sz w:val="20"/>
          <w:szCs w:val="20"/>
          <w:lang w:bidi="en-US"/>
        </w:rPr>
      </w:pPr>
      <w:r w:rsidRPr="00E93A31">
        <w:rPr>
          <w:rFonts w:cs="Calibri"/>
          <w:sz w:val="20"/>
          <w:szCs w:val="20"/>
          <w:u w:val="single"/>
          <w:lang w:bidi="en-US"/>
        </w:rPr>
        <w:t xml:space="preserve">Voting by Mail or Electronic Means </w:t>
      </w:r>
      <w:r w:rsidRPr="00E93A31">
        <w:rPr>
          <w:rFonts w:cs="Calibri"/>
          <w:sz w:val="20"/>
          <w:szCs w:val="20"/>
          <w:lang w:bidi="en-US"/>
        </w:rPr>
        <w:t>– A Member may vote by mail, or by telephonic or electronic means if:</w:t>
      </w:r>
    </w:p>
    <w:p w14:paraId="768F7CB5" w14:textId="77777777" w:rsidR="00FB54F2" w:rsidRPr="00E93A31" w:rsidRDefault="00FB54F2" w:rsidP="00FB54F2">
      <w:pPr>
        <w:numPr>
          <w:ilvl w:val="0"/>
          <w:numId w:val="29"/>
        </w:numPr>
        <w:ind w:left="1418" w:hanging="284"/>
        <w:contextualSpacing/>
        <w:jc w:val="both"/>
        <w:rPr>
          <w:rFonts w:cs="Calibri"/>
          <w:sz w:val="20"/>
          <w:szCs w:val="20"/>
          <w:lang w:bidi="en-US"/>
        </w:rPr>
      </w:pPr>
      <w:r w:rsidRPr="00E93A31">
        <w:rPr>
          <w:rFonts w:cs="Calibri"/>
          <w:sz w:val="20"/>
          <w:szCs w:val="20"/>
          <w:lang w:bidi="en-US"/>
        </w:rPr>
        <w:t xml:space="preserve">The Corporation has made available a procedure that permits voting by mail, telephonic, or electronic </w:t>
      </w:r>
      <w:proofErr w:type="gramStart"/>
      <w:r w:rsidRPr="00E93A31">
        <w:rPr>
          <w:rFonts w:cs="Calibri"/>
          <w:sz w:val="20"/>
          <w:szCs w:val="20"/>
          <w:lang w:bidi="en-US"/>
        </w:rPr>
        <w:t>means;</w:t>
      </w:r>
      <w:proofErr w:type="gramEnd"/>
    </w:p>
    <w:p w14:paraId="79B02728" w14:textId="77777777" w:rsidR="00FB54F2" w:rsidRPr="00E93A31" w:rsidRDefault="00FB54F2" w:rsidP="00FB54F2">
      <w:pPr>
        <w:numPr>
          <w:ilvl w:val="0"/>
          <w:numId w:val="29"/>
        </w:numPr>
        <w:ind w:left="1418" w:hanging="284"/>
        <w:contextualSpacing/>
        <w:jc w:val="both"/>
        <w:rPr>
          <w:rFonts w:cs="Calibri"/>
          <w:sz w:val="20"/>
          <w:szCs w:val="20"/>
          <w:lang w:bidi="en-US"/>
        </w:rPr>
      </w:pPr>
      <w:r w:rsidRPr="00E93A31">
        <w:rPr>
          <w:rFonts w:cs="Calibri"/>
          <w:sz w:val="20"/>
          <w:szCs w:val="20"/>
          <w:lang w:bidi="en-US"/>
        </w:rPr>
        <w:t>The votes may be verified as having been made by the Member entitled to vote; and</w:t>
      </w:r>
    </w:p>
    <w:p w14:paraId="75DB3006" w14:textId="77777777" w:rsidR="00FB54F2" w:rsidRPr="00E93A31" w:rsidRDefault="00FB54F2" w:rsidP="00FB54F2">
      <w:pPr>
        <w:numPr>
          <w:ilvl w:val="0"/>
          <w:numId w:val="29"/>
        </w:numPr>
        <w:ind w:left="1418" w:hanging="284"/>
        <w:contextualSpacing/>
        <w:jc w:val="both"/>
        <w:rPr>
          <w:rFonts w:cs="Calibri"/>
          <w:sz w:val="20"/>
          <w:szCs w:val="20"/>
          <w:lang w:bidi="en-US"/>
        </w:rPr>
      </w:pPr>
      <w:r w:rsidRPr="00E93A31">
        <w:rPr>
          <w:rFonts w:cs="Calibri"/>
          <w:sz w:val="20"/>
          <w:szCs w:val="20"/>
          <w:lang w:bidi="en-US"/>
        </w:rPr>
        <w:t>The Corporation is not able to identify how each Member voted.</w:t>
      </w:r>
      <w:r w:rsidRPr="00E93A31">
        <w:rPr>
          <w:rFonts w:cs="Calibri"/>
          <w:color w:val="FF0000"/>
          <w:sz w:val="20"/>
          <w:szCs w:val="20"/>
          <w:lang w:bidi="en-US"/>
        </w:rPr>
        <w:t xml:space="preserve"> </w:t>
      </w:r>
    </w:p>
    <w:p w14:paraId="74CE582D" w14:textId="77777777" w:rsidR="00FB54F2" w:rsidRPr="00E93A31" w:rsidRDefault="00FB54F2" w:rsidP="00FB54F2">
      <w:pPr>
        <w:ind w:left="720"/>
        <w:jc w:val="both"/>
        <w:rPr>
          <w:rFonts w:cs="Calibri"/>
          <w:sz w:val="20"/>
          <w:szCs w:val="20"/>
          <w:lang w:bidi="en-US"/>
        </w:rPr>
      </w:pPr>
    </w:p>
    <w:p w14:paraId="2B19BC3F" w14:textId="77777777" w:rsidR="00FB54F2" w:rsidRPr="00E93A31" w:rsidRDefault="00FB54F2" w:rsidP="00FB54F2">
      <w:pPr>
        <w:numPr>
          <w:ilvl w:val="1"/>
          <w:numId w:val="4"/>
        </w:numPr>
        <w:tabs>
          <w:tab w:val="clear" w:pos="360"/>
        </w:tabs>
        <w:ind w:left="0" w:firstLine="0"/>
        <w:jc w:val="both"/>
        <w:rPr>
          <w:rFonts w:cs="Calibri"/>
          <w:sz w:val="20"/>
          <w:szCs w:val="20"/>
          <w:lang w:bidi="en-US"/>
        </w:rPr>
      </w:pPr>
      <w:r w:rsidRPr="00E93A31">
        <w:rPr>
          <w:rFonts w:cs="Calibri"/>
          <w:sz w:val="20"/>
          <w:szCs w:val="20"/>
          <w:u w:val="single"/>
          <w:lang w:bidi="en-US"/>
        </w:rPr>
        <w:t>Determination of Votes</w:t>
      </w:r>
      <w:r w:rsidRPr="00E93A31">
        <w:rPr>
          <w:rFonts w:cs="Calibri"/>
          <w:sz w:val="20"/>
          <w:szCs w:val="20"/>
          <w:lang w:bidi="en-US"/>
        </w:rPr>
        <w:t xml:space="preserve"> – Votes will be determined by a show of hands, orally or electronic ballot, except in the case of elections which require a secret ballot, unless a secret or recorded ballot is requested by a Member. </w:t>
      </w:r>
    </w:p>
    <w:p w14:paraId="15578725" w14:textId="77777777" w:rsidR="00FB54F2" w:rsidRPr="00E93A31" w:rsidRDefault="00FB54F2" w:rsidP="00FB54F2">
      <w:pPr>
        <w:jc w:val="both"/>
        <w:rPr>
          <w:rFonts w:cs="Calibri"/>
          <w:sz w:val="20"/>
          <w:szCs w:val="20"/>
          <w:lang w:bidi="en-US"/>
        </w:rPr>
      </w:pPr>
    </w:p>
    <w:p w14:paraId="59E84A24" w14:textId="77777777" w:rsidR="00FB54F2" w:rsidRPr="00E93A31" w:rsidRDefault="00FB54F2" w:rsidP="00FB54F2">
      <w:pPr>
        <w:numPr>
          <w:ilvl w:val="1"/>
          <w:numId w:val="4"/>
        </w:numPr>
        <w:tabs>
          <w:tab w:val="clear" w:pos="360"/>
        </w:tabs>
        <w:ind w:left="0" w:firstLine="0"/>
        <w:jc w:val="both"/>
        <w:rPr>
          <w:rFonts w:cs="Calibri"/>
          <w:sz w:val="20"/>
          <w:szCs w:val="20"/>
          <w:lang w:bidi="en-US"/>
        </w:rPr>
      </w:pPr>
      <w:r w:rsidRPr="00E93A31">
        <w:rPr>
          <w:rFonts w:cs="Calibri"/>
          <w:sz w:val="20"/>
          <w:szCs w:val="20"/>
          <w:u w:val="single"/>
          <w:lang w:bidi="en-US"/>
        </w:rPr>
        <w:t>Majority of Votes</w:t>
      </w:r>
      <w:r w:rsidRPr="00E93A31">
        <w:rPr>
          <w:rFonts w:cs="Calibri"/>
          <w:sz w:val="20"/>
          <w:szCs w:val="20"/>
          <w:lang w:bidi="en-US"/>
        </w:rPr>
        <w:t xml:space="preserve"> - Except as otherwise provided in these By-laws, </w:t>
      </w:r>
      <w:proofErr w:type="gramStart"/>
      <w:r w:rsidRPr="00E93A31">
        <w:rPr>
          <w:rFonts w:cs="Calibri"/>
          <w:sz w:val="20"/>
          <w:szCs w:val="20"/>
          <w:lang w:bidi="en-US"/>
        </w:rPr>
        <w:t>the majority of</w:t>
      </w:r>
      <w:proofErr w:type="gramEnd"/>
      <w:r w:rsidRPr="00E93A31">
        <w:rPr>
          <w:rFonts w:cs="Calibri"/>
          <w:sz w:val="20"/>
          <w:szCs w:val="20"/>
          <w:lang w:bidi="en-US"/>
        </w:rPr>
        <w:t xml:space="preserve"> votes will decide each issue. In the case of a tie, the President of the Corporation (or designate) shall cast the deciding vote.</w:t>
      </w:r>
    </w:p>
    <w:p w14:paraId="3F712DA8" w14:textId="77777777" w:rsidR="00FB54F2" w:rsidRPr="00E93A31" w:rsidRDefault="00FB54F2" w:rsidP="00FB54F2">
      <w:pPr>
        <w:ind w:left="720"/>
        <w:rPr>
          <w:rFonts w:cs="Calibri"/>
          <w:sz w:val="20"/>
          <w:szCs w:val="20"/>
          <w:lang w:bidi="en-US"/>
        </w:rPr>
      </w:pPr>
    </w:p>
    <w:p w14:paraId="73F1530E" w14:textId="77777777" w:rsidR="00FB54F2" w:rsidRPr="00E93A31" w:rsidRDefault="00FB54F2" w:rsidP="00FB54F2">
      <w:pPr>
        <w:numPr>
          <w:ilvl w:val="1"/>
          <w:numId w:val="4"/>
        </w:numPr>
        <w:tabs>
          <w:tab w:val="clear" w:pos="360"/>
        </w:tabs>
        <w:ind w:left="0" w:firstLine="0"/>
        <w:jc w:val="both"/>
        <w:rPr>
          <w:rFonts w:cs="Calibri"/>
          <w:sz w:val="20"/>
          <w:szCs w:val="20"/>
          <w:lang w:bidi="en-US"/>
        </w:rPr>
      </w:pPr>
      <w:r w:rsidRPr="00E93A31">
        <w:rPr>
          <w:rFonts w:cs="Calibri"/>
          <w:sz w:val="20"/>
          <w:szCs w:val="20"/>
          <w:u w:val="single"/>
          <w:lang w:bidi="en-US"/>
        </w:rPr>
        <w:t>Written Resolution</w:t>
      </w:r>
      <w:r w:rsidRPr="00E93A31">
        <w:rPr>
          <w:rFonts w:cs="Calibri"/>
          <w:sz w:val="20"/>
          <w:szCs w:val="20"/>
          <w:lang w:bidi="en-US"/>
        </w:rPr>
        <w:t xml:space="preserve"> – A resolution signed by all the Members entitled to vote on that resolution at a meeting of the Members is as valid as if it had been passed at a meeting of the Members. </w:t>
      </w:r>
    </w:p>
    <w:p w14:paraId="0C0C35CD" w14:textId="77777777" w:rsidR="00FB54F2" w:rsidRPr="00E93A31" w:rsidRDefault="00FB54F2" w:rsidP="00FB54F2">
      <w:pPr>
        <w:jc w:val="both"/>
        <w:rPr>
          <w:rFonts w:cs="Calibri"/>
          <w:sz w:val="20"/>
          <w:szCs w:val="20"/>
          <w:lang w:bidi="en-US"/>
        </w:rPr>
      </w:pPr>
    </w:p>
    <w:p w14:paraId="4B78BABC" w14:textId="77777777" w:rsidR="00FB54F2" w:rsidRPr="00E93A31" w:rsidRDefault="00FB54F2" w:rsidP="00FB54F2">
      <w:pPr>
        <w:pStyle w:val="Heading4"/>
      </w:pPr>
      <w:bookmarkStart w:id="6" w:name="P957_70437"/>
      <w:bookmarkStart w:id="7" w:name="BK51"/>
      <w:bookmarkStart w:id="8" w:name="P1133_90792"/>
      <w:bookmarkStart w:id="9" w:name="BK67"/>
      <w:bookmarkEnd w:id="6"/>
      <w:bookmarkEnd w:id="7"/>
      <w:bookmarkEnd w:id="8"/>
      <w:bookmarkEnd w:id="9"/>
      <w:r w:rsidRPr="00E93A31">
        <w:t>ARTICLE IV</w:t>
      </w:r>
      <w:r w:rsidRPr="00E93A31">
        <w:tab/>
      </w:r>
      <w:r w:rsidRPr="00E93A31">
        <w:tab/>
        <w:t>GOVERNANCE</w:t>
      </w:r>
    </w:p>
    <w:p w14:paraId="71A0A027" w14:textId="77777777" w:rsidR="00FB54F2" w:rsidRPr="00E93A31" w:rsidRDefault="00FB54F2" w:rsidP="00FB54F2">
      <w:pPr>
        <w:jc w:val="both"/>
        <w:rPr>
          <w:rFonts w:cs="Calibri"/>
          <w:b/>
          <w:sz w:val="20"/>
          <w:szCs w:val="20"/>
          <w:lang w:bidi="en-US"/>
        </w:rPr>
      </w:pPr>
      <w:r w:rsidRPr="00E93A31">
        <w:rPr>
          <w:rFonts w:cs="Calibri"/>
          <w:b/>
          <w:sz w:val="20"/>
          <w:szCs w:val="20"/>
          <w:lang w:bidi="en-US"/>
        </w:rPr>
        <w:t>Composition of the Board</w:t>
      </w:r>
    </w:p>
    <w:p w14:paraId="3A2CDA8D" w14:textId="77777777" w:rsidR="00FB54F2" w:rsidRPr="00E93A31" w:rsidRDefault="00FB54F2" w:rsidP="00FB54F2">
      <w:pPr>
        <w:numPr>
          <w:ilvl w:val="1"/>
          <w:numId w:val="5"/>
        </w:numPr>
        <w:ind w:left="0" w:firstLine="0"/>
        <w:jc w:val="both"/>
        <w:rPr>
          <w:rFonts w:cs="Calibri"/>
          <w:sz w:val="20"/>
          <w:szCs w:val="20"/>
          <w:u w:val="single"/>
          <w:lang w:bidi="en-US"/>
        </w:rPr>
      </w:pPr>
      <w:r w:rsidRPr="00E93A31">
        <w:rPr>
          <w:rFonts w:cs="Calibri"/>
          <w:sz w:val="20"/>
          <w:szCs w:val="20"/>
          <w:u w:val="single"/>
          <w:lang w:bidi="en-US"/>
        </w:rPr>
        <w:t>Directors</w:t>
      </w:r>
      <w:r w:rsidRPr="00E93A31">
        <w:rPr>
          <w:rFonts w:cs="Calibri"/>
          <w:sz w:val="20"/>
          <w:szCs w:val="20"/>
          <w:lang w:bidi="en-US"/>
        </w:rPr>
        <w:t xml:space="preserve"> – The Board will consist of </w:t>
      </w:r>
      <w:r w:rsidRPr="00E93A31">
        <w:rPr>
          <w:rFonts w:cs="Calibri"/>
          <w:color w:val="FF0000"/>
          <w:sz w:val="20"/>
          <w:szCs w:val="20"/>
          <w:lang w:bidi="en-US"/>
        </w:rPr>
        <w:t>twelve (12)</w:t>
      </w:r>
      <w:r w:rsidRPr="00E93A31">
        <w:rPr>
          <w:rFonts w:cs="Calibri"/>
          <w:sz w:val="20"/>
          <w:szCs w:val="20"/>
          <w:lang w:bidi="en-US"/>
        </w:rPr>
        <w:t xml:space="preserve"> Directors. </w:t>
      </w:r>
    </w:p>
    <w:p w14:paraId="65C919BA" w14:textId="77777777" w:rsidR="00FB54F2" w:rsidRPr="00E93A31" w:rsidRDefault="00FB54F2" w:rsidP="00FB54F2">
      <w:pPr>
        <w:ind w:left="720"/>
        <w:jc w:val="both"/>
        <w:rPr>
          <w:rFonts w:cs="Calibri"/>
          <w:sz w:val="20"/>
          <w:szCs w:val="20"/>
          <w:u w:val="single"/>
          <w:lang w:bidi="en-US"/>
        </w:rPr>
      </w:pPr>
    </w:p>
    <w:p w14:paraId="6EECF1D9" w14:textId="77777777" w:rsidR="00FB54F2" w:rsidRPr="00E93A31" w:rsidRDefault="00FB54F2" w:rsidP="00FB54F2">
      <w:pPr>
        <w:numPr>
          <w:ilvl w:val="1"/>
          <w:numId w:val="5"/>
        </w:numPr>
        <w:ind w:left="720" w:hanging="720"/>
        <w:jc w:val="both"/>
        <w:rPr>
          <w:rFonts w:cs="Calibri"/>
          <w:sz w:val="20"/>
          <w:szCs w:val="20"/>
          <w:u w:val="single"/>
          <w:lang w:bidi="en-US"/>
        </w:rPr>
      </w:pPr>
      <w:r w:rsidRPr="00E93A31">
        <w:rPr>
          <w:rFonts w:cs="Calibri"/>
          <w:sz w:val="20"/>
          <w:szCs w:val="20"/>
          <w:u w:val="single"/>
          <w:lang w:bidi="en-US"/>
        </w:rPr>
        <w:t>Composition of the Board</w:t>
      </w:r>
      <w:r w:rsidRPr="00E93A31">
        <w:rPr>
          <w:rFonts w:cs="Calibri"/>
          <w:sz w:val="20"/>
          <w:szCs w:val="20"/>
          <w:lang w:bidi="en-US"/>
        </w:rPr>
        <w:t xml:space="preserve"> - The Board will consist of the following:</w:t>
      </w:r>
    </w:p>
    <w:p w14:paraId="130706A6" w14:textId="77777777" w:rsidR="00FB54F2" w:rsidRPr="00E93A31" w:rsidRDefault="00FB54F2" w:rsidP="00FB54F2">
      <w:pPr>
        <w:numPr>
          <w:ilvl w:val="0"/>
          <w:numId w:val="30"/>
        </w:numPr>
        <w:tabs>
          <w:tab w:val="left" w:pos="360"/>
          <w:tab w:val="left" w:pos="720"/>
          <w:tab w:val="num" w:pos="810"/>
          <w:tab w:val="left" w:pos="1080"/>
        </w:tabs>
        <w:ind w:firstLine="0"/>
        <w:rPr>
          <w:rFonts w:cs="Calibri"/>
          <w:color w:val="FF0000"/>
          <w:sz w:val="20"/>
          <w:szCs w:val="20"/>
          <w:lang w:bidi="en-US"/>
        </w:rPr>
      </w:pPr>
      <w:r w:rsidRPr="00E93A31">
        <w:rPr>
          <w:rFonts w:cs="Calibri"/>
          <w:color w:val="FF0000"/>
          <w:sz w:val="20"/>
          <w:szCs w:val="20"/>
          <w:lang w:bidi="en-US"/>
        </w:rPr>
        <w:t>President</w:t>
      </w:r>
    </w:p>
    <w:p w14:paraId="0F96C8AD" w14:textId="77777777" w:rsidR="00FB54F2" w:rsidRPr="00E93A31" w:rsidRDefault="00FB54F2" w:rsidP="00FB54F2">
      <w:pPr>
        <w:numPr>
          <w:ilvl w:val="0"/>
          <w:numId w:val="30"/>
        </w:numPr>
        <w:tabs>
          <w:tab w:val="left" w:pos="360"/>
          <w:tab w:val="left" w:pos="720"/>
          <w:tab w:val="num" w:pos="810"/>
          <w:tab w:val="left" w:pos="1080"/>
        </w:tabs>
        <w:ind w:firstLine="0"/>
        <w:rPr>
          <w:rFonts w:cs="Calibri"/>
          <w:color w:val="FF0000"/>
          <w:sz w:val="20"/>
          <w:szCs w:val="20"/>
          <w:lang w:bidi="en-US"/>
        </w:rPr>
      </w:pPr>
      <w:r w:rsidRPr="00E93A31">
        <w:rPr>
          <w:rFonts w:cs="Calibri"/>
          <w:color w:val="FF0000"/>
          <w:sz w:val="20"/>
          <w:szCs w:val="20"/>
          <w:lang w:bidi="en-US"/>
        </w:rPr>
        <w:t xml:space="preserve">Eleven (11) Directors-at-Large </w:t>
      </w:r>
    </w:p>
    <w:p w14:paraId="269D5B6F" w14:textId="77777777" w:rsidR="00FB54F2" w:rsidRPr="00E93A31" w:rsidRDefault="00FB54F2" w:rsidP="00FB54F2">
      <w:pPr>
        <w:rPr>
          <w:rFonts w:cs="Calibri"/>
          <w:sz w:val="20"/>
          <w:lang w:bidi="en-US"/>
        </w:rPr>
      </w:pPr>
    </w:p>
    <w:p w14:paraId="7DC968D8" w14:textId="77777777" w:rsidR="00FB54F2" w:rsidRPr="00E93A31" w:rsidRDefault="00FB54F2" w:rsidP="00FB54F2">
      <w:pPr>
        <w:rPr>
          <w:rFonts w:cs="Calibri"/>
          <w:b/>
          <w:sz w:val="24"/>
          <w:lang w:bidi="en-US"/>
        </w:rPr>
      </w:pPr>
      <w:r w:rsidRPr="00E93A31">
        <w:rPr>
          <w:rFonts w:cs="Calibri"/>
          <w:b/>
          <w:sz w:val="20"/>
          <w:lang w:bidi="en-US"/>
        </w:rPr>
        <w:t>Eligibility of Directors</w:t>
      </w:r>
    </w:p>
    <w:p w14:paraId="32C81729" w14:textId="77777777" w:rsidR="00FB54F2" w:rsidRPr="00E93A31" w:rsidRDefault="00FB54F2" w:rsidP="00FB54F2">
      <w:pPr>
        <w:numPr>
          <w:ilvl w:val="1"/>
          <w:numId w:val="5"/>
        </w:numPr>
        <w:ind w:left="0" w:firstLine="0"/>
        <w:jc w:val="both"/>
        <w:rPr>
          <w:rFonts w:cs="Calibri"/>
          <w:sz w:val="20"/>
          <w:szCs w:val="20"/>
          <w:lang w:bidi="en-US"/>
        </w:rPr>
      </w:pPr>
      <w:r w:rsidRPr="00E93A31">
        <w:rPr>
          <w:rFonts w:cs="Calibri"/>
          <w:sz w:val="20"/>
          <w:szCs w:val="20"/>
          <w:u w:val="single"/>
          <w:lang w:bidi="en-US"/>
        </w:rPr>
        <w:t>Eligibility</w:t>
      </w:r>
      <w:r w:rsidRPr="00E93A31">
        <w:rPr>
          <w:rFonts w:cs="Calibri"/>
          <w:sz w:val="20"/>
          <w:szCs w:val="20"/>
          <w:lang w:bidi="en-US"/>
        </w:rPr>
        <w:t xml:space="preserve"> – To be eligible for election as a Director, an individual must:</w:t>
      </w:r>
    </w:p>
    <w:p w14:paraId="412D60ED" w14:textId="77777777" w:rsidR="00FB54F2" w:rsidRPr="00E93A31" w:rsidRDefault="00FB54F2" w:rsidP="00FB54F2">
      <w:pPr>
        <w:numPr>
          <w:ilvl w:val="0"/>
          <w:numId w:val="34"/>
        </w:numPr>
        <w:ind w:left="1080"/>
        <w:jc w:val="both"/>
        <w:rPr>
          <w:rFonts w:cs="Calibri"/>
          <w:sz w:val="20"/>
          <w:szCs w:val="20"/>
          <w:lang w:bidi="en-US"/>
        </w:rPr>
      </w:pPr>
      <w:r w:rsidRPr="00E93A31">
        <w:rPr>
          <w:rFonts w:cs="Calibri"/>
          <w:sz w:val="20"/>
          <w:szCs w:val="20"/>
          <w:lang w:bidi="en-US"/>
        </w:rPr>
        <w:t xml:space="preserve">Be eighteen (18) years of age or </w:t>
      </w:r>
      <w:proofErr w:type="gramStart"/>
      <w:r w:rsidRPr="00E93A31">
        <w:rPr>
          <w:rFonts w:cs="Calibri"/>
          <w:sz w:val="20"/>
          <w:szCs w:val="20"/>
          <w:lang w:bidi="en-US"/>
        </w:rPr>
        <w:t>older;</w:t>
      </w:r>
      <w:proofErr w:type="gramEnd"/>
    </w:p>
    <w:p w14:paraId="04EC468F" w14:textId="77777777" w:rsidR="00FB54F2" w:rsidRPr="00E93A31" w:rsidRDefault="00FB54F2" w:rsidP="00FB54F2">
      <w:pPr>
        <w:numPr>
          <w:ilvl w:val="0"/>
          <w:numId w:val="34"/>
        </w:numPr>
        <w:ind w:left="1080"/>
        <w:jc w:val="both"/>
        <w:rPr>
          <w:rFonts w:cs="Calibri"/>
          <w:sz w:val="20"/>
          <w:szCs w:val="20"/>
          <w:lang w:bidi="en-US"/>
        </w:rPr>
      </w:pPr>
      <w:r w:rsidRPr="00E93A31">
        <w:rPr>
          <w:rFonts w:cs="Calibri"/>
          <w:sz w:val="20"/>
          <w:szCs w:val="20"/>
          <w:lang w:bidi="en-US"/>
        </w:rPr>
        <w:t xml:space="preserve">Not have been found under the </w:t>
      </w:r>
      <w:r w:rsidRPr="00E93A31">
        <w:rPr>
          <w:rFonts w:cs="Calibri"/>
          <w:i/>
          <w:sz w:val="20"/>
          <w:szCs w:val="20"/>
          <w:lang w:bidi="en-US"/>
        </w:rPr>
        <w:t>Substitute Decisions Act</w:t>
      </w:r>
      <w:r w:rsidRPr="00E93A31">
        <w:rPr>
          <w:rFonts w:cs="Calibri"/>
          <w:sz w:val="20"/>
          <w:szCs w:val="20"/>
          <w:lang w:bidi="en-US"/>
        </w:rPr>
        <w:t xml:space="preserve">, 1992 or under the </w:t>
      </w:r>
      <w:r w:rsidRPr="00E93A31">
        <w:rPr>
          <w:rFonts w:cs="Calibri"/>
          <w:i/>
          <w:sz w:val="20"/>
          <w:szCs w:val="20"/>
          <w:lang w:bidi="en-US"/>
        </w:rPr>
        <w:t>Mental Health Act</w:t>
      </w:r>
      <w:r w:rsidRPr="00E93A31">
        <w:rPr>
          <w:rFonts w:cs="Calibri"/>
          <w:sz w:val="20"/>
          <w:szCs w:val="20"/>
          <w:lang w:bidi="en-US"/>
        </w:rPr>
        <w:t xml:space="preserve"> to be incapable of managing </w:t>
      </w:r>
      <w:proofErr w:type="gramStart"/>
      <w:r w:rsidRPr="00E93A31">
        <w:rPr>
          <w:rFonts w:cs="Calibri"/>
          <w:sz w:val="20"/>
          <w:szCs w:val="20"/>
          <w:lang w:bidi="en-US"/>
        </w:rPr>
        <w:t>property;</w:t>
      </w:r>
      <w:proofErr w:type="gramEnd"/>
    </w:p>
    <w:p w14:paraId="775B82FC" w14:textId="77777777" w:rsidR="00FB54F2" w:rsidRPr="00E93A31" w:rsidRDefault="00FB54F2" w:rsidP="00FB54F2">
      <w:pPr>
        <w:numPr>
          <w:ilvl w:val="0"/>
          <w:numId w:val="34"/>
        </w:numPr>
        <w:ind w:left="1080"/>
        <w:jc w:val="both"/>
        <w:rPr>
          <w:rFonts w:cs="Calibri"/>
          <w:sz w:val="20"/>
          <w:szCs w:val="20"/>
          <w:lang w:bidi="en-US"/>
        </w:rPr>
      </w:pPr>
      <w:r w:rsidRPr="00E93A31">
        <w:rPr>
          <w:rFonts w:cs="Calibri"/>
          <w:sz w:val="20"/>
          <w:szCs w:val="20"/>
          <w:lang w:bidi="en-US"/>
        </w:rPr>
        <w:t xml:space="preserve">Have the power under law to </w:t>
      </w:r>
      <w:proofErr w:type="gramStart"/>
      <w:r w:rsidRPr="00E93A31">
        <w:rPr>
          <w:rFonts w:cs="Calibri"/>
          <w:sz w:val="20"/>
          <w:szCs w:val="20"/>
          <w:lang w:bidi="en-US"/>
        </w:rPr>
        <w:t>contract;</w:t>
      </w:r>
      <w:proofErr w:type="gramEnd"/>
    </w:p>
    <w:p w14:paraId="0CBCEFBE" w14:textId="77777777" w:rsidR="00FB54F2" w:rsidRPr="00E93A31" w:rsidRDefault="00FB54F2" w:rsidP="00FB54F2">
      <w:pPr>
        <w:numPr>
          <w:ilvl w:val="0"/>
          <w:numId w:val="34"/>
        </w:numPr>
        <w:ind w:left="1080"/>
        <w:jc w:val="both"/>
        <w:rPr>
          <w:rFonts w:cs="Calibri"/>
          <w:sz w:val="20"/>
          <w:szCs w:val="20"/>
          <w:lang w:bidi="en-US"/>
        </w:rPr>
      </w:pPr>
      <w:r w:rsidRPr="00E93A31">
        <w:rPr>
          <w:rFonts w:cs="Calibri"/>
          <w:sz w:val="20"/>
          <w:szCs w:val="20"/>
          <w:lang w:bidi="en-US"/>
        </w:rPr>
        <w:t>Have not been declared incapable by a court in Canada or in another country; and</w:t>
      </w:r>
    </w:p>
    <w:p w14:paraId="4745F89B" w14:textId="77777777" w:rsidR="00FB54F2" w:rsidRPr="00E93A31" w:rsidRDefault="00FB54F2" w:rsidP="00FB54F2">
      <w:pPr>
        <w:numPr>
          <w:ilvl w:val="0"/>
          <w:numId w:val="34"/>
        </w:numPr>
        <w:ind w:left="1080"/>
        <w:jc w:val="both"/>
        <w:rPr>
          <w:rFonts w:cs="Calibri"/>
          <w:sz w:val="20"/>
          <w:szCs w:val="20"/>
          <w:lang w:bidi="en-US"/>
        </w:rPr>
      </w:pPr>
      <w:r w:rsidRPr="00E93A31">
        <w:rPr>
          <w:rFonts w:cs="Calibri"/>
          <w:sz w:val="20"/>
          <w:szCs w:val="20"/>
          <w:lang w:bidi="en-US"/>
        </w:rPr>
        <w:t>Not have the status of bankrupt.</w:t>
      </w:r>
    </w:p>
    <w:p w14:paraId="625F2F11" w14:textId="77777777" w:rsidR="00FB54F2" w:rsidRPr="00E93A31" w:rsidRDefault="00FB54F2" w:rsidP="00FB54F2">
      <w:pPr>
        <w:jc w:val="both"/>
        <w:rPr>
          <w:rFonts w:cs="Calibri"/>
          <w:sz w:val="20"/>
          <w:szCs w:val="20"/>
          <w:lang w:bidi="en-US"/>
        </w:rPr>
      </w:pPr>
    </w:p>
    <w:p w14:paraId="789D9A6E" w14:textId="77777777" w:rsidR="00FB54F2" w:rsidRPr="00E93A31" w:rsidRDefault="00FB54F2" w:rsidP="00FB54F2">
      <w:pPr>
        <w:jc w:val="both"/>
        <w:rPr>
          <w:rFonts w:cs="Calibri"/>
          <w:b/>
          <w:sz w:val="20"/>
          <w:szCs w:val="20"/>
          <w:lang w:bidi="en-US"/>
        </w:rPr>
      </w:pPr>
      <w:r w:rsidRPr="00E93A31">
        <w:rPr>
          <w:rFonts w:cs="Calibri"/>
          <w:b/>
          <w:sz w:val="20"/>
          <w:szCs w:val="20"/>
          <w:lang w:bidi="en-US"/>
        </w:rPr>
        <w:t>Election of Directors</w:t>
      </w:r>
    </w:p>
    <w:p w14:paraId="513A6672" w14:textId="77777777" w:rsidR="00FB54F2" w:rsidRPr="00E93A31" w:rsidRDefault="00FB54F2" w:rsidP="00FB54F2">
      <w:pPr>
        <w:numPr>
          <w:ilvl w:val="1"/>
          <w:numId w:val="5"/>
        </w:numPr>
        <w:ind w:left="0" w:firstLine="0"/>
        <w:jc w:val="both"/>
        <w:rPr>
          <w:rFonts w:cs="Calibri"/>
          <w:sz w:val="20"/>
          <w:szCs w:val="20"/>
          <w:lang w:bidi="en-US"/>
        </w:rPr>
      </w:pPr>
      <w:r w:rsidRPr="00E93A31">
        <w:rPr>
          <w:rFonts w:cs="Calibri"/>
          <w:sz w:val="20"/>
          <w:szCs w:val="20"/>
          <w:u w:val="single"/>
          <w:lang w:bidi="en-US"/>
        </w:rPr>
        <w:t>Nominations Committee</w:t>
      </w:r>
      <w:r w:rsidRPr="00E93A31">
        <w:rPr>
          <w:rFonts w:cs="Calibri"/>
          <w:sz w:val="20"/>
          <w:szCs w:val="20"/>
          <w:lang w:bidi="en-US"/>
        </w:rPr>
        <w:t xml:space="preserve"> – The Board will appoint a Nominations Committee. The Nominations Committee will be responsible to solicit and receive nominations for the election of the Directors.</w:t>
      </w:r>
      <w:r>
        <w:rPr>
          <w:rFonts w:cs="Calibri"/>
          <w:sz w:val="20"/>
          <w:szCs w:val="20"/>
          <w:lang w:bidi="en-US"/>
        </w:rPr>
        <w:t xml:space="preserve"> </w:t>
      </w:r>
    </w:p>
    <w:p w14:paraId="48790040" w14:textId="77777777" w:rsidR="00FB54F2" w:rsidRPr="00E93A31" w:rsidRDefault="00FB54F2" w:rsidP="00FB54F2">
      <w:pPr>
        <w:jc w:val="both"/>
        <w:rPr>
          <w:rFonts w:cs="Calibri"/>
          <w:color w:val="FF0000"/>
          <w:sz w:val="20"/>
          <w:szCs w:val="20"/>
          <w:lang w:bidi="en-US"/>
        </w:rPr>
      </w:pPr>
    </w:p>
    <w:p w14:paraId="650B731C" w14:textId="77777777" w:rsidR="00FB54F2" w:rsidRPr="00E93A31" w:rsidRDefault="00FB54F2" w:rsidP="00FB54F2">
      <w:pPr>
        <w:numPr>
          <w:ilvl w:val="1"/>
          <w:numId w:val="5"/>
        </w:numPr>
        <w:ind w:left="0" w:firstLine="0"/>
        <w:jc w:val="both"/>
        <w:rPr>
          <w:rFonts w:cs="Calibri"/>
          <w:sz w:val="20"/>
          <w:szCs w:val="20"/>
          <w:lang w:bidi="en-US"/>
        </w:rPr>
      </w:pPr>
      <w:r w:rsidRPr="00E93A31">
        <w:rPr>
          <w:rFonts w:cs="Calibri"/>
          <w:sz w:val="20"/>
          <w:szCs w:val="20"/>
          <w:u w:val="single"/>
          <w:lang w:bidi="en-US"/>
        </w:rPr>
        <w:t>Nomination</w:t>
      </w:r>
      <w:r w:rsidRPr="00E93A31">
        <w:rPr>
          <w:rFonts w:cs="Calibri"/>
          <w:sz w:val="20"/>
          <w:szCs w:val="20"/>
          <w:lang w:bidi="en-US"/>
        </w:rPr>
        <w:t xml:space="preserve"> - Any nomination of an individual for election as a Director will:</w:t>
      </w:r>
    </w:p>
    <w:p w14:paraId="034BED8A" w14:textId="77777777" w:rsidR="00FB54F2" w:rsidRPr="00E93A31" w:rsidRDefault="00FB54F2" w:rsidP="00FB54F2">
      <w:pPr>
        <w:numPr>
          <w:ilvl w:val="0"/>
          <w:numId w:val="33"/>
        </w:numPr>
        <w:tabs>
          <w:tab w:val="num" w:pos="720"/>
        </w:tabs>
        <w:jc w:val="both"/>
        <w:rPr>
          <w:rFonts w:cs="Calibri"/>
          <w:sz w:val="20"/>
          <w:szCs w:val="20"/>
          <w:lang w:bidi="en-US"/>
        </w:rPr>
      </w:pPr>
      <w:r w:rsidRPr="00E93A31">
        <w:rPr>
          <w:rFonts w:cs="Calibri"/>
          <w:sz w:val="20"/>
          <w:szCs w:val="20"/>
          <w:lang w:bidi="en-US"/>
        </w:rPr>
        <w:t xml:space="preserve">Include the written consent of the nominee by signed or electronic </w:t>
      </w:r>
      <w:proofErr w:type="gramStart"/>
      <w:r w:rsidRPr="00E93A31">
        <w:rPr>
          <w:rFonts w:cs="Calibri"/>
          <w:sz w:val="20"/>
          <w:szCs w:val="20"/>
          <w:lang w:bidi="en-US"/>
        </w:rPr>
        <w:t>signature;</w:t>
      </w:r>
      <w:proofErr w:type="gramEnd"/>
      <w:r w:rsidRPr="00E93A31">
        <w:rPr>
          <w:rFonts w:cs="Calibri"/>
          <w:sz w:val="20"/>
          <w:szCs w:val="20"/>
          <w:lang w:bidi="en-US"/>
        </w:rPr>
        <w:t xml:space="preserve"> </w:t>
      </w:r>
    </w:p>
    <w:p w14:paraId="12E47DFC" w14:textId="77777777" w:rsidR="00FB54F2" w:rsidRPr="00E93A31" w:rsidRDefault="00FB54F2" w:rsidP="00FB54F2">
      <w:pPr>
        <w:numPr>
          <w:ilvl w:val="0"/>
          <w:numId w:val="33"/>
        </w:numPr>
        <w:tabs>
          <w:tab w:val="num" w:pos="720"/>
        </w:tabs>
        <w:jc w:val="both"/>
        <w:rPr>
          <w:rFonts w:cs="Calibri"/>
          <w:sz w:val="20"/>
          <w:szCs w:val="20"/>
          <w:lang w:bidi="en-US"/>
        </w:rPr>
      </w:pPr>
      <w:r w:rsidRPr="00E93A31">
        <w:rPr>
          <w:rFonts w:cs="Calibri"/>
          <w:sz w:val="20"/>
          <w:szCs w:val="20"/>
          <w:lang w:bidi="en-US"/>
        </w:rPr>
        <w:t>Comply with the procedures established by the Nominations Committee; and</w:t>
      </w:r>
    </w:p>
    <w:p w14:paraId="62C1DE86" w14:textId="77777777" w:rsidR="00FB54F2" w:rsidRPr="00E93A31" w:rsidRDefault="00FB54F2" w:rsidP="00FB54F2">
      <w:pPr>
        <w:numPr>
          <w:ilvl w:val="0"/>
          <w:numId w:val="33"/>
        </w:numPr>
        <w:tabs>
          <w:tab w:val="num" w:pos="720"/>
        </w:tabs>
        <w:jc w:val="both"/>
        <w:rPr>
          <w:rFonts w:cs="Calibri"/>
          <w:sz w:val="20"/>
          <w:szCs w:val="20"/>
          <w:lang w:bidi="en-US"/>
        </w:rPr>
      </w:pPr>
      <w:r w:rsidRPr="00E93A31">
        <w:rPr>
          <w:rFonts w:cs="Calibri"/>
          <w:sz w:val="20"/>
          <w:szCs w:val="20"/>
          <w:lang w:bidi="en-US"/>
        </w:rPr>
        <w:t>Be submitted to the Registered Office of the Corporation seven (7) days prior to the Annual Meeting. This timeline may be extended by Ordinary Resolution of the Board.</w:t>
      </w:r>
    </w:p>
    <w:p w14:paraId="4282B171" w14:textId="77777777" w:rsidR="00FB54F2" w:rsidRPr="00E93A31" w:rsidRDefault="00FB54F2" w:rsidP="00FB54F2">
      <w:pPr>
        <w:jc w:val="both"/>
        <w:rPr>
          <w:rFonts w:cs="Calibri"/>
          <w:color w:val="FF0000"/>
          <w:sz w:val="20"/>
          <w:szCs w:val="20"/>
          <w:lang w:bidi="en-US"/>
        </w:rPr>
      </w:pPr>
    </w:p>
    <w:p w14:paraId="2ADE1212" w14:textId="77777777" w:rsidR="00FB54F2" w:rsidRDefault="00FB54F2" w:rsidP="00FB54F2">
      <w:pPr>
        <w:numPr>
          <w:ilvl w:val="1"/>
          <w:numId w:val="5"/>
        </w:numPr>
        <w:ind w:left="0" w:firstLine="0"/>
        <w:jc w:val="both"/>
        <w:rPr>
          <w:rFonts w:cs="Calibri"/>
          <w:sz w:val="20"/>
          <w:szCs w:val="20"/>
          <w:lang w:bidi="en-US"/>
        </w:rPr>
      </w:pPr>
      <w:r w:rsidRPr="00F97A6B">
        <w:rPr>
          <w:rFonts w:cs="Calibri"/>
          <w:sz w:val="20"/>
          <w:szCs w:val="20"/>
          <w:u w:val="single"/>
          <w:lang w:bidi="en-US"/>
        </w:rPr>
        <w:t>Incumbents</w:t>
      </w:r>
      <w:r w:rsidRPr="00F97A6B">
        <w:rPr>
          <w:rFonts w:cs="Calibri"/>
          <w:sz w:val="20"/>
          <w:szCs w:val="20"/>
          <w:lang w:bidi="en-US"/>
        </w:rPr>
        <w:t xml:space="preserve"> – Current Directors wishing to be re-elected are not subject to nomination but must notify the Board of their interest in re-election seven (7) days prior to the Annual Meeting</w:t>
      </w:r>
      <w:r>
        <w:rPr>
          <w:rFonts w:cs="Calibri"/>
          <w:sz w:val="20"/>
          <w:szCs w:val="20"/>
          <w:lang w:bidi="en-US"/>
        </w:rPr>
        <w:t>.</w:t>
      </w:r>
    </w:p>
    <w:p w14:paraId="24680419" w14:textId="77777777" w:rsidR="00FB54F2" w:rsidRPr="00F97A6B" w:rsidRDefault="00FB54F2" w:rsidP="00FB54F2">
      <w:pPr>
        <w:jc w:val="both"/>
        <w:rPr>
          <w:rFonts w:cs="Calibri"/>
          <w:sz w:val="20"/>
          <w:szCs w:val="20"/>
          <w:lang w:bidi="en-US"/>
        </w:rPr>
      </w:pPr>
    </w:p>
    <w:p w14:paraId="4571F877" w14:textId="77777777" w:rsidR="00FB54F2" w:rsidRPr="00E93A31" w:rsidRDefault="00FB54F2" w:rsidP="00FB54F2">
      <w:pPr>
        <w:numPr>
          <w:ilvl w:val="1"/>
          <w:numId w:val="5"/>
        </w:numPr>
        <w:ind w:left="0" w:firstLine="0"/>
        <w:jc w:val="both"/>
        <w:rPr>
          <w:rFonts w:cs="Calibri"/>
          <w:sz w:val="20"/>
          <w:szCs w:val="20"/>
          <w:lang w:bidi="en-US"/>
        </w:rPr>
      </w:pPr>
      <w:r w:rsidRPr="00E93A31">
        <w:rPr>
          <w:rFonts w:cs="Calibri"/>
          <w:sz w:val="20"/>
          <w:szCs w:val="20"/>
          <w:u w:val="single"/>
          <w:lang w:bidi="en-US"/>
        </w:rPr>
        <w:lastRenderedPageBreak/>
        <w:t>Nominations from the Floor</w:t>
      </w:r>
      <w:r w:rsidRPr="00E93A31">
        <w:rPr>
          <w:rFonts w:cs="Calibri"/>
          <w:sz w:val="20"/>
          <w:szCs w:val="20"/>
          <w:lang w:bidi="en-US"/>
        </w:rPr>
        <w:t xml:space="preserve"> – An individual may be nominated from the floor of the meeting of the Members in accordance with the Act.</w:t>
      </w:r>
    </w:p>
    <w:p w14:paraId="4055CEB6" w14:textId="77777777" w:rsidR="00FB54F2" w:rsidRPr="00E93A31" w:rsidRDefault="00FB54F2" w:rsidP="00FB54F2">
      <w:pPr>
        <w:jc w:val="both"/>
        <w:rPr>
          <w:rFonts w:cs="Calibri"/>
          <w:sz w:val="20"/>
          <w:szCs w:val="20"/>
          <w:lang w:bidi="en-US"/>
        </w:rPr>
      </w:pPr>
    </w:p>
    <w:p w14:paraId="36E80205" w14:textId="77777777" w:rsidR="00FB54F2" w:rsidRPr="00E93A31" w:rsidRDefault="00FB54F2" w:rsidP="00FB54F2">
      <w:pPr>
        <w:numPr>
          <w:ilvl w:val="1"/>
          <w:numId w:val="5"/>
        </w:numPr>
        <w:tabs>
          <w:tab w:val="num" w:pos="720"/>
        </w:tabs>
        <w:ind w:left="0" w:firstLine="0"/>
        <w:jc w:val="both"/>
        <w:rPr>
          <w:rFonts w:cs="Calibri"/>
          <w:sz w:val="20"/>
          <w:szCs w:val="20"/>
          <w:lang w:bidi="en-US"/>
        </w:rPr>
      </w:pPr>
      <w:r w:rsidRPr="00E93A31">
        <w:rPr>
          <w:rFonts w:cs="Calibri"/>
          <w:sz w:val="20"/>
          <w:szCs w:val="20"/>
          <w:u w:val="single"/>
          <w:lang w:bidi="en-US"/>
        </w:rPr>
        <w:t>Circulation of Nominations</w:t>
      </w:r>
      <w:r w:rsidRPr="00E93A31">
        <w:rPr>
          <w:rFonts w:cs="Calibri"/>
          <w:sz w:val="20"/>
          <w:szCs w:val="20"/>
          <w:lang w:bidi="en-US"/>
        </w:rPr>
        <w:t xml:space="preserve"> - Valid nominations will be circulated to Members at the Annual Meeting prior to the elections.</w:t>
      </w:r>
    </w:p>
    <w:p w14:paraId="7DA254DA" w14:textId="77777777" w:rsidR="00FB54F2" w:rsidRPr="00E93A31" w:rsidRDefault="00FB54F2" w:rsidP="00FB54F2">
      <w:pPr>
        <w:jc w:val="both"/>
        <w:rPr>
          <w:rFonts w:cs="Calibri"/>
          <w:color w:val="FF0000"/>
          <w:sz w:val="20"/>
          <w:szCs w:val="20"/>
          <w:lang w:bidi="en-US"/>
        </w:rPr>
      </w:pPr>
    </w:p>
    <w:p w14:paraId="579E23A2" w14:textId="77777777" w:rsidR="00FB54F2" w:rsidRPr="00E93A31" w:rsidRDefault="00FB54F2" w:rsidP="00FB54F2">
      <w:pPr>
        <w:numPr>
          <w:ilvl w:val="1"/>
          <w:numId w:val="5"/>
        </w:numPr>
        <w:ind w:left="0" w:firstLine="0"/>
        <w:jc w:val="both"/>
        <w:rPr>
          <w:rFonts w:cs="Calibri"/>
          <w:color w:val="FF0000"/>
          <w:sz w:val="20"/>
          <w:szCs w:val="20"/>
          <w:lang w:bidi="en-US"/>
        </w:rPr>
      </w:pPr>
      <w:r w:rsidRPr="00E93A31">
        <w:rPr>
          <w:rFonts w:cs="Calibri"/>
          <w:color w:val="FF0000"/>
          <w:sz w:val="20"/>
          <w:szCs w:val="20"/>
          <w:u w:val="single"/>
          <w:lang w:bidi="en-US"/>
        </w:rPr>
        <w:t>Election</w:t>
      </w:r>
      <w:r w:rsidRPr="00E93A31">
        <w:rPr>
          <w:rFonts w:cs="Calibri"/>
          <w:color w:val="FF0000"/>
          <w:sz w:val="20"/>
          <w:szCs w:val="20"/>
          <w:lang w:bidi="en-US"/>
        </w:rPr>
        <w:t xml:space="preserve"> – Six (6) Directors will be elected at each Annual Meeting as follows:</w:t>
      </w:r>
    </w:p>
    <w:p w14:paraId="68C9E22E" w14:textId="77777777" w:rsidR="00FB54F2" w:rsidRPr="00E93A31" w:rsidRDefault="00FB54F2" w:rsidP="00FB54F2">
      <w:pPr>
        <w:numPr>
          <w:ilvl w:val="0"/>
          <w:numId w:val="35"/>
        </w:numPr>
        <w:jc w:val="both"/>
        <w:rPr>
          <w:rFonts w:cs="Calibri"/>
          <w:color w:val="FF0000"/>
          <w:sz w:val="20"/>
          <w:szCs w:val="20"/>
          <w:lang w:bidi="en-US"/>
        </w:rPr>
      </w:pPr>
      <w:r w:rsidRPr="00E93A31">
        <w:rPr>
          <w:rFonts w:cs="Calibri"/>
          <w:color w:val="FF0000"/>
          <w:sz w:val="20"/>
          <w:szCs w:val="20"/>
          <w:u w:val="single"/>
          <w:lang w:bidi="en-US"/>
        </w:rPr>
        <w:t>The President and five (5) Directors-at-Large</w:t>
      </w:r>
      <w:r w:rsidRPr="00E93A31">
        <w:rPr>
          <w:rFonts w:cs="Calibri"/>
          <w:color w:val="FF0000"/>
          <w:sz w:val="20"/>
          <w:szCs w:val="20"/>
          <w:lang w:bidi="en-US"/>
        </w:rPr>
        <w:t xml:space="preserve"> will be elected at alternate Annual Meetings to those listed in sub-section b.</w:t>
      </w:r>
    </w:p>
    <w:p w14:paraId="23F6E0DE" w14:textId="77777777" w:rsidR="00FB54F2" w:rsidRPr="00E93A31" w:rsidRDefault="00FB54F2" w:rsidP="00FB54F2">
      <w:pPr>
        <w:numPr>
          <w:ilvl w:val="0"/>
          <w:numId w:val="35"/>
        </w:numPr>
        <w:jc w:val="both"/>
        <w:rPr>
          <w:rFonts w:cs="Calibri"/>
          <w:color w:val="FF0000"/>
          <w:sz w:val="20"/>
          <w:szCs w:val="20"/>
          <w:lang w:bidi="en-US"/>
        </w:rPr>
      </w:pPr>
      <w:r w:rsidRPr="00E93A31">
        <w:rPr>
          <w:rFonts w:cs="Calibri"/>
          <w:color w:val="FF0000"/>
          <w:sz w:val="20"/>
          <w:szCs w:val="20"/>
          <w:u w:val="single"/>
          <w:lang w:bidi="en-US"/>
        </w:rPr>
        <w:t>Six (6) Directors-at-Large</w:t>
      </w:r>
      <w:r w:rsidRPr="00E93A31">
        <w:rPr>
          <w:rFonts w:cs="Calibri"/>
          <w:color w:val="FF0000"/>
          <w:sz w:val="20"/>
          <w:szCs w:val="20"/>
          <w:lang w:bidi="en-US"/>
        </w:rPr>
        <w:t xml:space="preserve"> will be elected at alternate Annual Meetings to those listed in sub-section a.</w:t>
      </w:r>
    </w:p>
    <w:p w14:paraId="511D7C8A" w14:textId="77777777" w:rsidR="00FB54F2" w:rsidRPr="00E93A31" w:rsidRDefault="00FB54F2" w:rsidP="00FB54F2">
      <w:pPr>
        <w:ind w:left="1080"/>
        <w:jc w:val="both"/>
        <w:rPr>
          <w:rFonts w:cs="Calibri"/>
          <w:color w:val="FF0000"/>
          <w:sz w:val="20"/>
          <w:szCs w:val="20"/>
          <w:lang w:bidi="en-US"/>
        </w:rPr>
      </w:pPr>
    </w:p>
    <w:p w14:paraId="733F9671" w14:textId="77777777" w:rsidR="00FB54F2" w:rsidRPr="00F97A6B" w:rsidRDefault="00FB54F2" w:rsidP="00FB54F2">
      <w:pPr>
        <w:numPr>
          <w:ilvl w:val="1"/>
          <w:numId w:val="5"/>
        </w:numPr>
        <w:ind w:left="0" w:firstLine="0"/>
        <w:jc w:val="both"/>
        <w:rPr>
          <w:rFonts w:eastAsia="Times New Roman" w:cs="Calibri"/>
          <w:sz w:val="20"/>
          <w:szCs w:val="20"/>
        </w:rPr>
      </w:pPr>
      <w:r w:rsidRPr="00F97A6B">
        <w:rPr>
          <w:rFonts w:eastAsia="Times New Roman" w:cs="Calibri"/>
          <w:sz w:val="20"/>
          <w:szCs w:val="20"/>
          <w:u w:val="single"/>
        </w:rPr>
        <w:t>Election</w:t>
      </w:r>
      <w:r w:rsidRPr="00F97A6B">
        <w:rPr>
          <w:rFonts w:eastAsia="Times New Roman" w:cs="Calibri"/>
          <w:sz w:val="20"/>
          <w:szCs w:val="20"/>
        </w:rPr>
        <w:t xml:space="preserve"> – At each meeting of the Members at which elections are held, elections will be held for any Director position for which the incumbent Director’s term is expiring and/or any Director position that is vacant.</w:t>
      </w:r>
    </w:p>
    <w:p w14:paraId="697B64DC" w14:textId="77777777" w:rsidR="00FB54F2" w:rsidRPr="00F97A6B" w:rsidRDefault="00FB54F2" w:rsidP="00FB54F2">
      <w:pPr>
        <w:jc w:val="both"/>
        <w:rPr>
          <w:rFonts w:eastAsia="Times New Roman" w:cs="Calibri"/>
          <w:sz w:val="20"/>
          <w:szCs w:val="20"/>
        </w:rPr>
      </w:pPr>
    </w:p>
    <w:p w14:paraId="3DD936D8" w14:textId="77777777" w:rsidR="00FB54F2" w:rsidRPr="00E93A31" w:rsidRDefault="00FB54F2" w:rsidP="00FB54F2">
      <w:pPr>
        <w:numPr>
          <w:ilvl w:val="1"/>
          <w:numId w:val="5"/>
        </w:numPr>
        <w:ind w:left="0" w:firstLine="0"/>
        <w:jc w:val="both"/>
        <w:rPr>
          <w:rFonts w:eastAsia="Times New Roman" w:cs="Calibri"/>
          <w:sz w:val="20"/>
          <w:szCs w:val="20"/>
        </w:rPr>
      </w:pPr>
      <w:r w:rsidRPr="00E93A31">
        <w:rPr>
          <w:rFonts w:eastAsia="Times New Roman" w:cs="Calibri"/>
          <w:sz w:val="20"/>
          <w:szCs w:val="20"/>
          <w:u w:val="single"/>
        </w:rPr>
        <w:t>Elections</w:t>
      </w:r>
      <w:r w:rsidRPr="00E93A31">
        <w:rPr>
          <w:rFonts w:eastAsia="Times New Roman" w:cs="Calibri"/>
          <w:sz w:val="20"/>
          <w:szCs w:val="20"/>
        </w:rPr>
        <w:t xml:space="preserve"> – Elections for each non-Director-at-Large position will be decided by Ordinary Resolution of the Members in accordance with the following:</w:t>
      </w:r>
    </w:p>
    <w:p w14:paraId="5119DE06" w14:textId="77777777" w:rsidR="00FB54F2" w:rsidRPr="00E93A31" w:rsidRDefault="00FB54F2" w:rsidP="00FB54F2">
      <w:pPr>
        <w:numPr>
          <w:ilvl w:val="0"/>
          <w:numId w:val="27"/>
        </w:numPr>
        <w:tabs>
          <w:tab w:val="num" w:pos="720"/>
        </w:tabs>
        <w:jc w:val="both"/>
        <w:rPr>
          <w:rFonts w:eastAsia="Times New Roman" w:cs="Calibri"/>
          <w:sz w:val="20"/>
          <w:szCs w:val="20"/>
        </w:rPr>
      </w:pPr>
      <w:r w:rsidRPr="00E93A31">
        <w:rPr>
          <w:rFonts w:eastAsia="Times New Roman" w:cs="Calibri"/>
          <w:sz w:val="20"/>
          <w:szCs w:val="20"/>
          <w:u w:val="single"/>
        </w:rPr>
        <w:t>One Valid Nomination</w:t>
      </w:r>
      <w:r w:rsidRPr="00E93A31">
        <w:rPr>
          <w:rFonts w:eastAsia="Times New Roman" w:cs="Calibri"/>
          <w:sz w:val="20"/>
          <w:szCs w:val="20"/>
        </w:rPr>
        <w:t xml:space="preserve"> – Winner </w:t>
      </w:r>
      <w:r>
        <w:rPr>
          <w:rFonts w:eastAsia="Times New Roman" w:cs="Calibri"/>
          <w:sz w:val="20"/>
          <w:szCs w:val="20"/>
        </w:rPr>
        <w:t>elected</w:t>
      </w:r>
      <w:r w:rsidRPr="00E93A31">
        <w:rPr>
          <w:rFonts w:eastAsia="Times New Roman" w:cs="Calibri"/>
          <w:sz w:val="20"/>
          <w:szCs w:val="20"/>
        </w:rPr>
        <w:t xml:space="preserve"> by Ordinary Resolution.</w:t>
      </w:r>
    </w:p>
    <w:p w14:paraId="6867790C" w14:textId="77777777" w:rsidR="00FB54F2" w:rsidRPr="00E93A31" w:rsidRDefault="00FB54F2" w:rsidP="00FB54F2">
      <w:pPr>
        <w:numPr>
          <w:ilvl w:val="0"/>
          <w:numId w:val="27"/>
        </w:numPr>
        <w:jc w:val="both"/>
        <w:rPr>
          <w:rFonts w:eastAsia="Times New Roman" w:cs="Calibri"/>
          <w:color w:val="FF0000"/>
          <w:sz w:val="20"/>
          <w:szCs w:val="20"/>
        </w:rPr>
      </w:pPr>
      <w:r w:rsidRPr="00E93A31">
        <w:rPr>
          <w:rFonts w:eastAsia="Times New Roman" w:cs="Calibri"/>
          <w:sz w:val="20"/>
          <w:szCs w:val="20"/>
          <w:u w:val="single"/>
        </w:rPr>
        <w:t>Two or More Valid Nominations</w:t>
      </w:r>
      <w:r w:rsidRPr="00E93A31">
        <w:rPr>
          <w:rFonts w:eastAsia="Times New Roman" w:cs="Calibri"/>
          <w:sz w:val="20"/>
          <w:szCs w:val="20"/>
        </w:rPr>
        <w:t xml:space="preserve"> – The nominee(s) receiving the greatest number of votes will be elected. In the case of a tie, the nominee receiving the fewest votes will be deleted from the list of nominees and a second vote will be conducted. If there continues to be a tie and more nominees than positions, the nominee receiving the fewest votes will be deleted from the list of nominees until there remains the appropriate number of nominees for the position(s) or until a winner is declared. If there continues to be a </w:t>
      </w:r>
      <w:proofErr w:type="gramStart"/>
      <w:r w:rsidRPr="00E93A31">
        <w:rPr>
          <w:rFonts w:eastAsia="Times New Roman" w:cs="Calibri"/>
          <w:sz w:val="20"/>
          <w:szCs w:val="20"/>
        </w:rPr>
        <w:t>tie</w:t>
      </w:r>
      <w:proofErr w:type="gramEnd"/>
      <w:r w:rsidRPr="00E93A31">
        <w:rPr>
          <w:rFonts w:eastAsia="Times New Roman" w:cs="Calibri"/>
          <w:sz w:val="20"/>
          <w:szCs w:val="20"/>
        </w:rPr>
        <w:t xml:space="preserve"> then the winner(s) will be declared by Ordinary Resolution of the Board.</w:t>
      </w:r>
    </w:p>
    <w:p w14:paraId="649BBEA3" w14:textId="77777777" w:rsidR="00FB54F2" w:rsidRPr="00E93A31" w:rsidRDefault="00FB54F2" w:rsidP="00FB54F2">
      <w:pPr>
        <w:tabs>
          <w:tab w:val="num" w:pos="720"/>
        </w:tabs>
        <w:ind w:left="720"/>
        <w:jc w:val="both"/>
        <w:rPr>
          <w:rFonts w:eastAsia="Times New Roman" w:cs="Calibri"/>
          <w:color w:val="FF0000"/>
          <w:sz w:val="20"/>
          <w:szCs w:val="20"/>
        </w:rPr>
      </w:pPr>
    </w:p>
    <w:p w14:paraId="45ED6807" w14:textId="77777777" w:rsidR="00FB54F2" w:rsidRPr="00E93A31" w:rsidRDefault="00FB54F2" w:rsidP="00FB54F2">
      <w:pPr>
        <w:numPr>
          <w:ilvl w:val="1"/>
          <w:numId w:val="5"/>
        </w:numPr>
        <w:ind w:left="0" w:firstLine="0"/>
        <w:jc w:val="both"/>
        <w:rPr>
          <w:rFonts w:eastAsia="Times New Roman" w:cs="Calibri"/>
          <w:color w:val="FF0000"/>
          <w:sz w:val="20"/>
          <w:szCs w:val="20"/>
          <w:lang w:val="x-none" w:eastAsia="x-none"/>
        </w:rPr>
      </w:pPr>
      <w:r w:rsidRPr="00E93A31">
        <w:rPr>
          <w:rFonts w:eastAsia="Times New Roman" w:cs="Calibri"/>
          <w:sz w:val="20"/>
          <w:szCs w:val="20"/>
          <w:u w:val="single"/>
          <w:lang w:eastAsia="x-none"/>
        </w:rPr>
        <w:t xml:space="preserve">Director-at-Large </w:t>
      </w:r>
      <w:r w:rsidRPr="00E93A31">
        <w:rPr>
          <w:rFonts w:eastAsia="Times New Roman" w:cs="Calibri"/>
          <w:sz w:val="20"/>
          <w:szCs w:val="20"/>
          <w:u w:val="single"/>
          <w:lang w:val="x-none" w:eastAsia="x-none"/>
        </w:rPr>
        <w:t>Elections</w:t>
      </w:r>
      <w:r w:rsidRPr="00E93A31">
        <w:rPr>
          <w:rFonts w:eastAsia="Times New Roman" w:cs="Calibri"/>
          <w:sz w:val="20"/>
          <w:szCs w:val="20"/>
          <w:lang w:val="x-none" w:eastAsia="x-none"/>
        </w:rPr>
        <w:t xml:space="preserve"> – Elections for Director</w:t>
      </w:r>
      <w:r w:rsidRPr="00E93A31">
        <w:rPr>
          <w:rFonts w:eastAsia="Times New Roman" w:cs="Calibri"/>
          <w:sz w:val="20"/>
          <w:szCs w:val="20"/>
          <w:lang w:eastAsia="x-none"/>
        </w:rPr>
        <w:t xml:space="preserve">-at-Large </w:t>
      </w:r>
      <w:r w:rsidRPr="00E93A31">
        <w:rPr>
          <w:rFonts w:eastAsia="Times New Roman" w:cs="Calibri"/>
          <w:sz w:val="20"/>
          <w:szCs w:val="20"/>
          <w:lang w:val="x-none" w:eastAsia="x-none"/>
        </w:rPr>
        <w:t>position</w:t>
      </w:r>
      <w:r w:rsidRPr="00E93A31">
        <w:rPr>
          <w:rFonts w:eastAsia="Times New Roman" w:cs="Calibri"/>
          <w:sz w:val="20"/>
          <w:szCs w:val="20"/>
          <w:lang w:eastAsia="x-none"/>
        </w:rPr>
        <w:t>s</w:t>
      </w:r>
      <w:r w:rsidRPr="00E93A31">
        <w:rPr>
          <w:rFonts w:eastAsia="Times New Roman" w:cs="Calibri"/>
          <w:sz w:val="20"/>
          <w:szCs w:val="20"/>
          <w:lang w:val="x-none" w:eastAsia="x-none"/>
        </w:rPr>
        <w:t xml:space="preserve"> will be decided by </w:t>
      </w:r>
      <w:r w:rsidRPr="00E93A31">
        <w:rPr>
          <w:rFonts w:eastAsia="Times New Roman" w:cs="Calibri"/>
          <w:sz w:val="20"/>
          <w:szCs w:val="20"/>
          <w:lang w:eastAsia="x-none"/>
        </w:rPr>
        <w:t xml:space="preserve">Ordinary Resolution </w:t>
      </w:r>
      <w:r w:rsidRPr="00E93A31">
        <w:rPr>
          <w:rFonts w:eastAsia="Times New Roman" w:cs="Calibri"/>
          <w:sz w:val="20"/>
          <w:szCs w:val="20"/>
          <w:lang w:val="x-none" w:eastAsia="x-none"/>
        </w:rPr>
        <w:t>of the Members in accordance with the following:</w:t>
      </w:r>
    </w:p>
    <w:p w14:paraId="3FBCB533" w14:textId="77777777" w:rsidR="00FB54F2" w:rsidRPr="00E93A31" w:rsidRDefault="00FB54F2" w:rsidP="00FB54F2">
      <w:pPr>
        <w:numPr>
          <w:ilvl w:val="0"/>
          <w:numId w:val="40"/>
        </w:numPr>
        <w:ind w:left="1080"/>
        <w:jc w:val="both"/>
        <w:rPr>
          <w:rFonts w:eastAsia="Times New Roman" w:cs="Calibri"/>
          <w:color w:val="FF0000"/>
          <w:sz w:val="20"/>
          <w:szCs w:val="20"/>
          <w:lang w:val="x-none" w:eastAsia="x-none"/>
        </w:rPr>
      </w:pPr>
      <w:r w:rsidRPr="00E93A31">
        <w:rPr>
          <w:rFonts w:eastAsia="Times New Roman" w:cs="Calibri"/>
          <w:sz w:val="20"/>
          <w:szCs w:val="20"/>
          <w:u w:val="single"/>
          <w:lang w:eastAsia="x-none"/>
        </w:rPr>
        <w:t>Equal number of Nominations and Available Positions</w:t>
      </w:r>
      <w:r w:rsidRPr="00E93A31">
        <w:rPr>
          <w:rFonts w:eastAsia="Times New Roman" w:cs="Calibri"/>
          <w:sz w:val="20"/>
          <w:szCs w:val="20"/>
          <w:lang w:val="x-none" w:eastAsia="x-none"/>
        </w:rPr>
        <w:t xml:space="preserve"> – Winner</w:t>
      </w:r>
      <w:r w:rsidRPr="00E93A31">
        <w:rPr>
          <w:rFonts w:eastAsia="Times New Roman" w:cs="Calibri"/>
          <w:sz w:val="20"/>
          <w:szCs w:val="20"/>
          <w:lang w:eastAsia="x-none"/>
        </w:rPr>
        <w:t>s</w:t>
      </w:r>
      <w:r w:rsidRPr="00E93A31">
        <w:rPr>
          <w:rFonts w:eastAsia="Times New Roman" w:cs="Calibri"/>
          <w:sz w:val="20"/>
          <w:szCs w:val="20"/>
          <w:lang w:val="x-none" w:eastAsia="x-none"/>
        </w:rPr>
        <w:t xml:space="preserve"> </w:t>
      </w:r>
      <w:r>
        <w:rPr>
          <w:rFonts w:eastAsia="Times New Roman" w:cs="Calibri"/>
          <w:sz w:val="20"/>
          <w:szCs w:val="20"/>
          <w:lang w:eastAsia="x-none"/>
        </w:rPr>
        <w:t>elected</w:t>
      </w:r>
      <w:r w:rsidRPr="00E93A31">
        <w:rPr>
          <w:rFonts w:eastAsia="Times New Roman" w:cs="Calibri"/>
          <w:sz w:val="20"/>
          <w:szCs w:val="20"/>
          <w:lang w:val="x-none" w:eastAsia="x-none"/>
        </w:rPr>
        <w:t xml:space="preserve"> by Ordinary Resolution.</w:t>
      </w:r>
    </w:p>
    <w:p w14:paraId="45804B81" w14:textId="77777777" w:rsidR="00FB54F2" w:rsidRPr="00E93A31" w:rsidRDefault="00FB54F2" w:rsidP="00FB54F2">
      <w:pPr>
        <w:numPr>
          <w:ilvl w:val="0"/>
          <w:numId w:val="27"/>
        </w:numPr>
        <w:jc w:val="both"/>
        <w:rPr>
          <w:rFonts w:cs="Calibri"/>
          <w:color w:val="FF0000"/>
          <w:sz w:val="20"/>
          <w:szCs w:val="20"/>
          <w:lang w:bidi="en-US"/>
        </w:rPr>
      </w:pPr>
      <w:r w:rsidRPr="00E93A31">
        <w:rPr>
          <w:rFonts w:eastAsia="Times New Roman" w:cs="Calibri"/>
          <w:sz w:val="20"/>
          <w:szCs w:val="20"/>
          <w:u w:val="single"/>
        </w:rPr>
        <w:t>More Nominations than Available Positions</w:t>
      </w:r>
      <w:r w:rsidRPr="00E93A31">
        <w:rPr>
          <w:rFonts w:eastAsia="Times New Roman" w:cs="Calibri"/>
          <w:sz w:val="20"/>
          <w:szCs w:val="20"/>
        </w:rPr>
        <w:t xml:space="preserve"> – The nominee(s) with the highest number of votes will fill the available positions until the all the available positions have been filled. In the case of a tie for the final available position, a second vote will be conducted between the tied nominees. If the second vote is also a tie, the Board will declare a winner by Ordinary Resolution</w:t>
      </w:r>
      <w:r w:rsidRPr="00E93A31">
        <w:rPr>
          <w:rFonts w:cs="Calibri"/>
          <w:sz w:val="20"/>
          <w:szCs w:val="20"/>
          <w:lang w:bidi="en-US"/>
        </w:rPr>
        <w:t>.</w:t>
      </w:r>
    </w:p>
    <w:p w14:paraId="65DD75DE" w14:textId="77777777" w:rsidR="00FB54F2" w:rsidRPr="00E93A31" w:rsidRDefault="00FB54F2" w:rsidP="00FB54F2">
      <w:pPr>
        <w:tabs>
          <w:tab w:val="num" w:pos="720"/>
        </w:tabs>
        <w:ind w:left="720"/>
        <w:jc w:val="both"/>
        <w:rPr>
          <w:rFonts w:cs="Calibri"/>
          <w:color w:val="FF0000"/>
          <w:sz w:val="20"/>
          <w:szCs w:val="20"/>
          <w:lang w:bidi="en-US"/>
        </w:rPr>
      </w:pPr>
    </w:p>
    <w:p w14:paraId="7BFFB5F6" w14:textId="77777777" w:rsidR="00FB54F2" w:rsidRPr="00E93A31" w:rsidRDefault="00FB54F2" w:rsidP="00FB54F2">
      <w:pPr>
        <w:numPr>
          <w:ilvl w:val="1"/>
          <w:numId w:val="5"/>
        </w:numPr>
        <w:ind w:left="0" w:firstLine="0"/>
        <w:jc w:val="both"/>
        <w:rPr>
          <w:rFonts w:eastAsia="Times New Roman" w:cs="Calibri"/>
          <w:bCs/>
          <w:sz w:val="20"/>
          <w:szCs w:val="20"/>
          <w:lang w:val="x-none" w:eastAsia="x-none"/>
        </w:rPr>
      </w:pPr>
      <w:r w:rsidRPr="00E93A31">
        <w:rPr>
          <w:rFonts w:eastAsia="Times New Roman" w:cs="Calibri"/>
          <w:bCs/>
          <w:sz w:val="20"/>
          <w:szCs w:val="20"/>
          <w:u w:val="single"/>
          <w:lang w:val="x-none" w:eastAsia="x-none"/>
        </w:rPr>
        <w:t>Terms</w:t>
      </w:r>
      <w:r w:rsidRPr="00E93A31">
        <w:rPr>
          <w:rFonts w:eastAsia="Times New Roman" w:cs="Calibri"/>
          <w:bCs/>
          <w:sz w:val="20"/>
          <w:szCs w:val="20"/>
          <w:lang w:val="x-none" w:eastAsia="x-none"/>
        </w:rPr>
        <w:t xml:space="preserve"> - Directors will serve terms of</w:t>
      </w:r>
      <w:r w:rsidRPr="00E93A31">
        <w:rPr>
          <w:rFonts w:eastAsia="Times New Roman" w:cs="Calibri"/>
          <w:bCs/>
          <w:color w:val="FF0000"/>
          <w:sz w:val="20"/>
          <w:szCs w:val="20"/>
          <w:lang w:val="x-none" w:eastAsia="x-none"/>
        </w:rPr>
        <w:t xml:space="preserve"> </w:t>
      </w:r>
      <w:r w:rsidRPr="00E93A31">
        <w:rPr>
          <w:rFonts w:eastAsia="Times New Roman" w:cs="Calibri"/>
          <w:bCs/>
          <w:color w:val="FF0000"/>
          <w:sz w:val="20"/>
          <w:szCs w:val="20"/>
          <w:lang w:eastAsia="x-none"/>
        </w:rPr>
        <w:t>two</w:t>
      </w:r>
      <w:r w:rsidRPr="00E93A31">
        <w:rPr>
          <w:rFonts w:eastAsia="Times New Roman" w:cs="Calibri"/>
          <w:bCs/>
          <w:color w:val="FF0000"/>
          <w:sz w:val="20"/>
          <w:szCs w:val="20"/>
          <w:lang w:val="x-none" w:eastAsia="x-none"/>
        </w:rPr>
        <w:t xml:space="preserve"> (</w:t>
      </w:r>
      <w:r w:rsidRPr="00E93A31">
        <w:rPr>
          <w:rFonts w:eastAsia="Times New Roman" w:cs="Calibri"/>
          <w:bCs/>
          <w:color w:val="FF0000"/>
          <w:sz w:val="20"/>
          <w:szCs w:val="20"/>
          <w:lang w:eastAsia="x-none"/>
        </w:rPr>
        <w:t>2</w:t>
      </w:r>
      <w:r w:rsidRPr="00E93A31">
        <w:rPr>
          <w:rFonts w:eastAsia="Times New Roman" w:cs="Calibri"/>
          <w:bCs/>
          <w:color w:val="FF0000"/>
          <w:sz w:val="20"/>
          <w:szCs w:val="20"/>
          <w:lang w:val="x-none" w:eastAsia="x-none"/>
        </w:rPr>
        <w:t>) years</w:t>
      </w:r>
      <w:r w:rsidRPr="00E93A31">
        <w:rPr>
          <w:rFonts w:eastAsia="Times New Roman" w:cs="Calibri"/>
          <w:bCs/>
          <w:sz w:val="20"/>
          <w:szCs w:val="20"/>
          <w:lang w:val="x-none" w:eastAsia="x-none"/>
        </w:rPr>
        <w:t xml:space="preserve"> and will hold office until </w:t>
      </w:r>
      <w:r w:rsidRPr="00E93A31">
        <w:rPr>
          <w:rFonts w:eastAsia="Times New Roman" w:cs="Calibri"/>
          <w:bCs/>
          <w:sz w:val="20"/>
          <w:szCs w:val="20"/>
          <w:lang w:eastAsia="x-none"/>
        </w:rPr>
        <w:t xml:space="preserve">they or </w:t>
      </w:r>
      <w:r w:rsidRPr="00E93A31">
        <w:rPr>
          <w:rFonts w:eastAsia="Times New Roman" w:cs="Calibri"/>
          <w:bCs/>
          <w:sz w:val="20"/>
          <w:szCs w:val="20"/>
          <w:lang w:val="x-none" w:eastAsia="x-none"/>
        </w:rPr>
        <w:t xml:space="preserve">their successors have been duly elected in accordance with these By-laws, unless they resign, are removed from or vacate their office. </w:t>
      </w:r>
    </w:p>
    <w:p w14:paraId="1BF4A949" w14:textId="77777777" w:rsidR="00FB54F2" w:rsidRPr="00E93A31" w:rsidRDefault="00FB54F2" w:rsidP="00FB54F2">
      <w:pPr>
        <w:tabs>
          <w:tab w:val="num" w:pos="720"/>
        </w:tabs>
        <w:jc w:val="both"/>
        <w:outlineLvl w:val="3"/>
        <w:rPr>
          <w:rFonts w:eastAsia="Times New Roman" w:cs="Calibri"/>
          <w:bCs/>
          <w:i/>
          <w:iCs/>
          <w:sz w:val="20"/>
          <w:szCs w:val="20"/>
          <w:lang w:eastAsia="x-none"/>
        </w:rPr>
      </w:pPr>
    </w:p>
    <w:p w14:paraId="140F265F" w14:textId="77777777" w:rsidR="00FB54F2" w:rsidRPr="00E93A31" w:rsidRDefault="00FB54F2" w:rsidP="00FB54F2">
      <w:pPr>
        <w:tabs>
          <w:tab w:val="num" w:pos="720"/>
        </w:tabs>
        <w:jc w:val="both"/>
        <w:outlineLvl w:val="3"/>
        <w:rPr>
          <w:rFonts w:eastAsia="Times New Roman" w:cs="Calibri"/>
          <w:b/>
          <w:bCs/>
          <w:iCs/>
          <w:sz w:val="20"/>
          <w:szCs w:val="20"/>
          <w:lang w:val="x-none" w:eastAsia="x-none"/>
        </w:rPr>
      </w:pPr>
      <w:r w:rsidRPr="00E93A31">
        <w:rPr>
          <w:rFonts w:eastAsia="Times New Roman" w:cs="Calibri"/>
          <w:b/>
          <w:bCs/>
          <w:iCs/>
          <w:sz w:val="20"/>
          <w:szCs w:val="20"/>
          <w:lang w:val="x-none" w:eastAsia="x-none"/>
        </w:rPr>
        <w:t>Resignation and Removal of Directors</w:t>
      </w:r>
    </w:p>
    <w:p w14:paraId="243FBD9D" w14:textId="77777777" w:rsidR="00FB54F2" w:rsidRPr="00E93A31" w:rsidRDefault="00FB54F2" w:rsidP="00FB54F2">
      <w:pPr>
        <w:numPr>
          <w:ilvl w:val="1"/>
          <w:numId w:val="5"/>
        </w:numPr>
        <w:ind w:left="0" w:firstLine="0"/>
        <w:jc w:val="both"/>
        <w:rPr>
          <w:rFonts w:eastAsia="Times New Roman" w:cs="Calibri"/>
          <w:bCs/>
          <w:color w:val="FF0000"/>
          <w:sz w:val="20"/>
          <w:szCs w:val="20"/>
          <w:lang w:val="x-none" w:eastAsia="x-none"/>
        </w:rPr>
      </w:pPr>
      <w:r w:rsidRPr="00E93A31">
        <w:rPr>
          <w:rFonts w:eastAsia="Times New Roman" w:cs="Calibri"/>
          <w:bCs/>
          <w:sz w:val="20"/>
          <w:szCs w:val="20"/>
          <w:u w:val="single"/>
          <w:lang w:val="x-none" w:eastAsia="x-none"/>
        </w:rPr>
        <w:t>Resignation</w:t>
      </w:r>
      <w:r w:rsidRPr="00E93A31">
        <w:rPr>
          <w:rFonts w:eastAsia="Times New Roman" w:cs="Calibri"/>
          <w:bCs/>
          <w:sz w:val="20"/>
          <w:szCs w:val="20"/>
          <w:lang w:val="x-none" w:eastAsia="x-none"/>
        </w:rPr>
        <w:t xml:space="preserve"> - A Director may resign from the Board at any time by presenting </w:t>
      </w:r>
      <w:r>
        <w:rPr>
          <w:rFonts w:eastAsia="Times New Roman" w:cs="Calibri"/>
          <w:bCs/>
          <w:sz w:val="20"/>
          <w:szCs w:val="20"/>
          <w:lang w:val="x-none" w:eastAsia="x-none"/>
        </w:rPr>
        <w:t>their</w:t>
      </w:r>
      <w:r w:rsidRPr="00E93A31">
        <w:rPr>
          <w:rFonts w:eastAsia="Times New Roman" w:cs="Calibri"/>
          <w:bCs/>
          <w:sz w:val="20"/>
          <w:szCs w:val="20"/>
          <w:lang w:val="x-none" w:eastAsia="x-none"/>
        </w:rPr>
        <w:t xml:space="preserve"> notice of resignation to the Board. This resignation will become effective the date on which </w:t>
      </w:r>
      <w:r w:rsidRPr="00E93A31">
        <w:rPr>
          <w:rFonts w:eastAsia="Times New Roman" w:cs="Calibri"/>
          <w:bCs/>
          <w:sz w:val="20"/>
          <w:szCs w:val="20"/>
          <w:lang w:eastAsia="x-none"/>
        </w:rPr>
        <w:t>the notice is received by the Secretary or at the time specified in the notice, whichever is later</w:t>
      </w:r>
      <w:r w:rsidRPr="00E93A31">
        <w:rPr>
          <w:rFonts w:eastAsia="Times New Roman" w:cs="Calibri"/>
          <w:bCs/>
          <w:sz w:val="20"/>
          <w:szCs w:val="20"/>
          <w:lang w:val="x-none" w:eastAsia="x-none"/>
        </w:rPr>
        <w:t>. When a Director who is subject to a disciplinary investigation or action of the Corporation resigns, that Director will nonetheless be subject to any sanctions or consequences resulting from the disciplinary investigation or action.</w:t>
      </w:r>
    </w:p>
    <w:p w14:paraId="3C5A053B" w14:textId="77777777" w:rsidR="00FB54F2" w:rsidRPr="00E93A31" w:rsidRDefault="00FB54F2" w:rsidP="00FB54F2">
      <w:pPr>
        <w:jc w:val="both"/>
        <w:rPr>
          <w:rFonts w:eastAsia="Times New Roman" w:cs="Calibri"/>
          <w:bCs/>
          <w:color w:val="FF0000"/>
          <w:sz w:val="20"/>
          <w:szCs w:val="20"/>
          <w:lang w:eastAsia="x-none"/>
        </w:rPr>
      </w:pPr>
    </w:p>
    <w:p w14:paraId="64877010" w14:textId="77777777" w:rsidR="00FB54F2" w:rsidRPr="00E93A31" w:rsidRDefault="00FB54F2" w:rsidP="00FB54F2">
      <w:pPr>
        <w:numPr>
          <w:ilvl w:val="1"/>
          <w:numId w:val="5"/>
        </w:numPr>
        <w:ind w:left="0" w:firstLine="0"/>
        <w:jc w:val="both"/>
        <w:rPr>
          <w:rFonts w:eastAsia="Times New Roman" w:cs="Calibri"/>
          <w:b/>
          <w:bCs/>
          <w:sz w:val="20"/>
          <w:szCs w:val="20"/>
          <w:lang w:val="x-none" w:eastAsia="x-none"/>
        </w:rPr>
      </w:pPr>
      <w:r w:rsidRPr="00E93A31">
        <w:rPr>
          <w:rFonts w:eastAsia="Times New Roman" w:cs="Calibri"/>
          <w:bCs/>
          <w:sz w:val="20"/>
          <w:szCs w:val="20"/>
          <w:u w:val="single"/>
          <w:lang w:val="x-none" w:eastAsia="x-none"/>
        </w:rPr>
        <w:t>Vacate Office</w:t>
      </w:r>
      <w:r w:rsidRPr="00E93A31">
        <w:rPr>
          <w:rFonts w:eastAsia="Times New Roman" w:cs="Calibri"/>
          <w:bCs/>
          <w:sz w:val="20"/>
          <w:szCs w:val="20"/>
          <w:lang w:val="x-none" w:eastAsia="x-none"/>
        </w:rPr>
        <w:t xml:space="preserve"> - The office of any Director will be vacated automatically if:</w:t>
      </w:r>
    </w:p>
    <w:p w14:paraId="3AE30887" w14:textId="77777777" w:rsidR="00FB54F2" w:rsidRPr="00E93A31" w:rsidRDefault="00FB54F2" w:rsidP="00FB54F2">
      <w:pPr>
        <w:numPr>
          <w:ilvl w:val="0"/>
          <w:numId w:val="22"/>
        </w:numPr>
        <w:tabs>
          <w:tab w:val="num" w:pos="720"/>
        </w:tabs>
        <w:jc w:val="both"/>
        <w:rPr>
          <w:rFonts w:cs="Calibri"/>
          <w:sz w:val="20"/>
          <w:szCs w:val="20"/>
          <w:lang w:bidi="en-US"/>
        </w:rPr>
      </w:pPr>
      <w:r w:rsidRPr="00E93A31">
        <w:rPr>
          <w:rFonts w:cs="Calibri"/>
          <w:sz w:val="20"/>
          <w:szCs w:val="20"/>
          <w:lang w:bidi="en-US"/>
        </w:rPr>
        <w:t xml:space="preserve">The Director no longer becomes eligible to serve as a </w:t>
      </w:r>
      <w:proofErr w:type="gramStart"/>
      <w:r w:rsidRPr="00E93A31">
        <w:rPr>
          <w:rFonts w:cs="Calibri"/>
          <w:sz w:val="20"/>
          <w:szCs w:val="20"/>
          <w:lang w:bidi="en-US"/>
        </w:rPr>
        <w:t>Director;</w:t>
      </w:r>
      <w:proofErr w:type="gramEnd"/>
    </w:p>
    <w:p w14:paraId="32CB0068" w14:textId="77777777" w:rsidR="00FB54F2" w:rsidRPr="00E93A31" w:rsidRDefault="00FB54F2" w:rsidP="00FB54F2">
      <w:pPr>
        <w:numPr>
          <w:ilvl w:val="0"/>
          <w:numId w:val="22"/>
        </w:numPr>
        <w:tabs>
          <w:tab w:val="num" w:pos="720"/>
        </w:tabs>
        <w:jc w:val="both"/>
        <w:rPr>
          <w:rFonts w:cs="Calibri"/>
          <w:sz w:val="20"/>
          <w:szCs w:val="20"/>
          <w:lang w:bidi="en-US"/>
        </w:rPr>
      </w:pPr>
      <w:r w:rsidRPr="00E93A31">
        <w:rPr>
          <w:rFonts w:cs="Calibri"/>
          <w:sz w:val="20"/>
          <w:szCs w:val="20"/>
          <w:lang w:bidi="en-US"/>
        </w:rPr>
        <w:t xml:space="preserve">The Director </w:t>
      </w:r>
      <w:proofErr w:type="gramStart"/>
      <w:r w:rsidRPr="00E93A31">
        <w:rPr>
          <w:rFonts w:cs="Calibri"/>
          <w:sz w:val="20"/>
          <w:szCs w:val="20"/>
          <w:lang w:bidi="en-US"/>
        </w:rPr>
        <w:t>resigns;</w:t>
      </w:r>
      <w:proofErr w:type="gramEnd"/>
    </w:p>
    <w:p w14:paraId="30DB55B2" w14:textId="77777777" w:rsidR="00FB54F2" w:rsidRPr="00E93A31" w:rsidRDefault="00FB54F2" w:rsidP="00FB54F2">
      <w:pPr>
        <w:numPr>
          <w:ilvl w:val="0"/>
          <w:numId w:val="22"/>
        </w:numPr>
        <w:tabs>
          <w:tab w:val="num" w:pos="720"/>
        </w:tabs>
        <w:jc w:val="both"/>
        <w:rPr>
          <w:rFonts w:cs="Calibri"/>
          <w:sz w:val="20"/>
          <w:szCs w:val="20"/>
          <w:lang w:bidi="en-US"/>
        </w:rPr>
      </w:pPr>
      <w:r w:rsidRPr="00E93A31">
        <w:rPr>
          <w:rFonts w:cs="Calibri"/>
          <w:color w:val="000000"/>
          <w:sz w:val="20"/>
          <w:szCs w:val="20"/>
          <w:lang w:bidi="en-US"/>
        </w:rPr>
        <w:t xml:space="preserve">The Director is found to be incapable of managing property by a court or under Ontario </w:t>
      </w:r>
      <w:proofErr w:type="gramStart"/>
      <w:r w:rsidRPr="00E93A31">
        <w:rPr>
          <w:rFonts w:cs="Calibri"/>
          <w:color w:val="000000"/>
          <w:sz w:val="20"/>
          <w:szCs w:val="20"/>
          <w:lang w:bidi="en-US"/>
        </w:rPr>
        <w:t>law;</w:t>
      </w:r>
      <w:proofErr w:type="gramEnd"/>
      <w:r w:rsidRPr="00E93A31">
        <w:rPr>
          <w:rFonts w:cs="Calibri"/>
          <w:color w:val="000000"/>
          <w:sz w:val="20"/>
          <w:szCs w:val="20"/>
          <w:lang w:bidi="en-US"/>
        </w:rPr>
        <w:t xml:space="preserve"> </w:t>
      </w:r>
    </w:p>
    <w:p w14:paraId="6973652E" w14:textId="77777777" w:rsidR="00FB54F2" w:rsidRPr="00E93A31" w:rsidRDefault="00FB54F2" w:rsidP="00FB54F2">
      <w:pPr>
        <w:numPr>
          <w:ilvl w:val="0"/>
          <w:numId w:val="22"/>
        </w:numPr>
        <w:tabs>
          <w:tab w:val="num" w:pos="720"/>
        </w:tabs>
        <w:jc w:val="both"/>
        <w:rPr>
          <w:rFonts w:cs="Calibri"/>
          <w:sz w:val="20"/>
          <w:szCs w:val="20"/>
          <w:lang w:bidi="en-US"/>
        </w:rPr>
      </w:pPr>
      <w:r w:rsidRPr="00E93A31">
        <w:rPr>
          <w:rFonts w:cs="Calibri"/>
          <w:sz w:val="20"/>
          <w:szCs w:val="20"/>
          <w:lang w:bidi="en-US"/>
        </w:rPr>
        <w:t xml:space="preserve">The Director is found by a court to be of unsound </w:t>
      </w:r>
      <w:proofErr w:type="gramStart"/>
      <w:r w:rsidRPr="00E93A31">
        <w:rPr>
          <w:rFonts w:cs="Calibri"/>
          <w:sz w:val="20"/>
          <w:szCs w:val="20"/>
          <w:lang w:bidi="en-US"/>
        </w:rPr>
        <w:t>mind;</w:t>
      </w:r>
      <w:proofErr w:type="gramEnd"/>
    </w:p>
    <w:p w14:paraId="0AFD758C" w14:textId="77777777" w:rsidR="00FB54F2" w:rsidRPr="00E93A31" w:rsidRDefault="00FB54F2" w:rsidP="00FB54F2">
      <w:pPr>
        <w:numPr>
          <w:ilvl w:val="0"/>
          <w:numId w:val="22"/>
        </w:numPr>
        <w:tabs>
          <w:tab w:val="num" w:pos="720"/>
        </w:tabs>
        <w:jc w:val="both"/>
        <w:rPr>
          <w:rFonts w:cs="Calibri"/>
          <w:sz w:val="20"/>
          <w:szCs w:val="20"/>
          <w:lang w:bidi="en-US"/>
        </w:rPr>
      </w:pPr>
      <w:r w:rsidRPr="00E93A31">
        <w:rPr>
          <w:rFonts w:cs="Calibri"/>
          <w:sz w:val="20"/>
          <w:szCs w:val="20"/>
          <w:lang w:bidi="en-US"/>
        </w:rPr>
        <w:t xml:space="preserve">The Director charged and/or convicted of any criminal offence related to the </w:t>
      </w:r>
      <w:proofErr w:type="gramStart"/>
      <w:r w:rsidRPr="00E93A31">
        <w:rPr>
          <w:rFonts w:cs="Calibri"/>
          <w:sz w:val="20"/>
          <w:szCs w:val="20"/>
          <w:lang w:bidi="en-US"/>
        </w:rPr>
        <w:t>position;</w:t>
      </w:r>
      <w:proofErr w:type="gramEnd"/>
    </w:p>
    <w:p w14:paraId="38933B8D" w14:textId="77777777" w:rsidR="00FB54F2" w:rsidRPr="00E93A31" w:rsidRDefault="00FB54F2" w:rsidP="00FB54F2">
      <w:pPr>
        <w:numPr>
          <w:ilvl w:val="0"/>
          <w:numId w:val="22"/>
        </w:numPr>
        <w:tabs>
          <w:tab w:val="num" w:pos="720"/>
        </w:tabs>
        <w:jc w:val="both"/>
        <w:rPr>
          <w:rFonts w:cs="Calibri"/>
          <w:sz w:val="20"/>
          <w:szCs w:val="20"/>
          <w:lang w:bidi="en-US"/>
        </w:rPr>
      </w:pPr>
      <w:r w:rsidRPr="00E93A31">
        <w:rPr>
          <w:rFonts w:cs="Calibri"/>
          <w:sz w:val="20"/>
          <w:szCs w:val="20"/>
          <w:lang w:bidi="en-US"/>
        </w:rPr>
        <w:t>The Director becomes bankrupt or suspends payment of debts or compounds with creditors or makes an authorized assignment in bankruptcy or is declared insolvent; or</w:t>
      </w:r>
    </w:p>
    <w:p w14:paraId="036052D7" w14:textId="77777777" w:rsidR="00FB54F2" w:rsidRPr="00E93A31" w:rsidRDefault="00FB54F2" w:rsidP="00FB54F2">
      <w:pPr>
        <w:numPr>
          <w:ilvl w:val="0"/>
          <w:numId w:val="22"/>
        </w:numPr>
        <w:tabs>
          <w:tab w:val="num" w:pos="720"/>
        </w:tabs>
        <w:jc w:val="both"/>
        <w:rPr>
          <w:rFonts w:cs="Calibri"/>
          <w:sz w:val="20"/>
          <w:szCs w:val="20"/>
          <w:lang w:bidi="en-US"/>
        </w:rPr>
      </w:pPr>
      <w:r w:rsidRPr="00E93A31">
        <w:rPr>
          <w:rFonts w:cs="Calibri"/>
          <w:sz w:val="20"/>
          <w:szCs w:val="20"/>
          <w:lang w:bidi="en-US"/>
        </w:rPr>
        <w:t>The Director dies.</w:t>
      </w:r>
    </w:p>
    <w:p w14:paraId="2156A194" w14:textId="77777777" w:rsidR="00FB54F2" w:rsidRPr="00E93A31" w:rsidRDefault="00FB54F2" w:rsidP="00FB54F2">
      <w:pPr>
        <w:tabs>
          <w:tab w:val="num" w:pos="720"/>
        </w:tabs>
        <w:ind w:left="720"/>
        <w:jc w:val="both"/>
        <w:rPr>
          <w:rFonts w:cs="Calibri"/>
          <w:sz w:val="20"/>
          <w:szCs w:val="20"/>
          <w:lang w:bidi="en-US"/>
        </w:rPr>
      </w:pPr>
    </w:p>
    <w:p w14:paraId="13816955" w14:textId="77777777" w:rsidR="00FB54F2" w:rsidRPr="00E93A31" w:rsidRDefault="00FB54F2" w:rsidP="00FB54F2">
      <w:pPr>
        <w:numPr>
          <w:ilvl w:val="1"/>
          <w:numId w:val="5"/>
        </w:numPr>
        <w:ind w:left="0" w:firstLine="0"/>
        <w:jc w:val="both"/>
        <w:rPr>
          <w:rFonts w:cs="Calibri"/>
          <w:sz w:val="20"/>
          <w:szCs w:val="20"/>
          <w:lang w:bidi="en-US"/>
        </w:rPr>
      </w:pPr>
      <w:r w:rsidRPr="00E93A31">
        <w:rPr>
          <w:rFonts w:cs="Calibri"/>
          <w:sz w:val="20"/>
          <w:szCs w:val="20"/>
          <w:u w:val="single"/>
          <w:lang w:bidi="en-US"/>
        </w:rPr>
        <w:t>Removal</w:t>
      </w:r>
      <w:r w:rsidRPr="00E93A31">
        <w:rPr>
          <w:rFonts w:cs="Calibri"/>
          <w:sz w:val="20"/>
          <w:szCs w:val="20"/>
          <w:lang w:bidi="en-US"/>
        </w:rPr>
        <w:t xml:space="preserve"> – An elected Director may be removed by Ordinary Resolution of the Members at an Annual Meeting or Special Meeting provided the Director has been given reasonable written notice of, and the opportunity to be present and to be heard at, such a meeting. </w:t>
      </w:r>
    </w:p>
    <w:p w14:paraId="66B2AF0E" w14:textId="77777777" w:rsidR="00FB54F2" w:rsidRPr="00E93A31" w:rsidRDefault="00FB54F2" w:rsidP="00FB54F2">
      <w:pPr>
        <w:tabs>
          <w:tab w:val="num" w:pos="720"/>
        </w:tabs>
        <w:jc w:val="both"/>
        <w:outlineLvl w:val="3"/>
        <w:rPr>
          <w:rFonts w:eastAsia="Times New Roman" w:cs="Calibri"/>
          <w:b/>
          <w:bCs/>
          <w:i/>
          <w:iCs/>
          <w:color w:val="FF0000"/>
          <w:sz w:val="20"/>
          <w:szCs w:val="20"/>
          <w:lang w:eastAsia="x-none"/>
        </w:rPr>
      </w:pPr>
    </w:p>
    <w:p w14:paraId="6FF2895E" w14:textId="77777777" w:rsidR="00FB54F2" w:rsidRPr="00E93A31" w:rsidRDefault="00FB54F2" w:rsidP="00FB54F2">
      <w:pPr>
        <w:tabs>
          <w:tab w:val="num" w:pos="720"/>
        </w:tabs>
        <w:jc w:val="both"/>
        <w:outlineLvl w:val="3"/>
        <w:rPr>
          <w:rFonts w:eastAsia="Times New Roman" w:cs="Calibri"/>
          <w:b/>
          <w:bCs/>
          <w:iCs/>
          <w:sz w:val="20"/>
          <w:szCs w:val="20"/>
          <w:lang w:val="x-none" w:eastAsia="x-none"/>
        </w:rPr>
      </w:pPr>
      <w:r w:rsidRPr="00E93A31">
        <w:rPr>
          <w:rFonts w:eastAsia="Times New Roman" w:cs="Calibri"/>
          <w:b/>
          <w:bCs/>
          <w:iCs/>
          <w:sz w:val="20"/>
          <w:szCs w:val="20"/>
          <w:lang w:val="x-none" w:eastAsia="x-none"/>
        </w:rPr>
        <w:t>Filling a Vacancy on the Board</w:t>
      </w:r>
    </w:p>
    <w:p w14:paraId="468CE0D2" w14:textId="77777777" w:rsidR="00FB54F2" w:rsidRPr="00E93A31" w:rsidRDefault="00FB54F2" w:rsidP="00FB54F2">
      <w:pPr>
        <w:numPr>
          <w:ilvl w:val="1"/>
          <w:numId w:val="5"/>
        </w:numPr>
        <w:ind w:left="0" w:firstLine="0"/>
        <w:jc w:val="both"/>
        <w:rPr>
          <w:rFonts w:cs="Calibri"/>
          <w:sz w:val="20"/>
          <w:szCs w:val="20"/>
          <w:lang w:bidi="en-US"/>
        </w:rPr>
      </w:pPr>
      <w:r w:rsidRPr="00E93A31">
        <w:rPr>
          <w:rFonts w:cs="Calibri"/>
          <w:sz w:val="20"/>
          <w:szCs w:val="20"/>
          <w:u w:val="single"/>
          <w:lang w:bidi="en-US"/>
        </w:rPr>
        <w:t>Vacancy</w:t>
      </w:r>
      <w:r w:rsidRPr="00E93A31">
        <w:rPr>
          <w:rFonts w:cs="Calibri"/>
          <w:sz w:val="20"/>
          <w:szCs w:val="20"/>
          <w:lang w:bidi="en-US"/>
        </w:rPr>
        <w:t xml:space="preserve"> - When the position of a Director becomes vacant for whatever reason and there is still a quorum of Directors, the Board may appoint a qualified individual to fill the vacancy for </w:t>
      </w:r>
      <w:r>
        <w:rPr>
          <w:rFonts w:cs="Calibri"/>
          <w:sz w:val="20"/>
          <w:szCs w:val="20"/>
          <w:lang w:bidi="en-US"/>
        </w:rPr>
        <w:t>the remainder of the term.</w:t>
      </w:r>
    </w:p>
    <w:p w14:paraId="2599B3EE" w14:textId="77777777" w:rsidR="00FB54F2" w:rsidRPr="00E93A31" w:rsidRDefault="00FB54F2" w:rsidP="00FB54F2">
      <w:pPr>
        <w:jc w:val="both"/>
        <w:rPr>
          <w:rFonts w:cs="Calibri"/>
          <w:sz w:val="20"/>
          <w:szCs w:val="20"/>
          <w:lang w:bidi="en-US"/>
        </w:rPr>
      </w:pPr>
    </w:p>
    <w:p w14:paraId="14986A8F" w14:textId="77777777" w:rsidR="00FB54F2" w:rsidRPr="00E93A31" w:rsidRDefault="00FB54F2" w:rsidP="00FB54F2">
      <w:pPr>
        <w:tabs>
          <w:tab w:val="num" w:pos="720"/>
        </w:tabs>
        <w:outlineLvl w:val="4"/>
        <w:rPr>
          <w:rFonts w:eastAsia="Times New Roman" w:cs="Calibri"/>
          <w:b/>
          <w:bCs/>
          <w:sz w:val="20"/>
          <w:szCs w:val="20"/>
          <w:lang w:val="x-none" w:eastAsia="x-none"/>
        </w:rPr>
      </w:pPr>
      <w:r w:rsidRPr="00E93A31">
        <w:rPr>
          <w:rFonts w:eastAsia="Times New Roman" w:cs="Calibri"/>
          <w:b/>
          <w:bCs/>
          <w:sz w:val="20"/>
          <w:szCs w:val="20"/>
          <w:lang w:val="x-none" w:eastAsia="x-none"/>
        </w:rPr>
        <w:t>Meetings of the Board</w:t>
      </w:r>
    </w:p>
    <w:p w14:paraId="363CB329" w14:textId="77777777" w:rsidR="00FB54F2" w:rsidRPr="00E93A31" w:rsidRDefault="00FB54F2" w:rsidP="00FB54F2">
      <w:pPr>
        <w:numPr>
          <w:ilvl w:val="1"/>
          <w:numId w:val="5"/>
        </w:numPr>
        <w:ind w:left="0" w:firstLine="0"/>
        <w:jc w:val="both"/>
        <w:rPr>
          <w:rFonts w:cs="Calibri"/>
          <w:sz w:val="20"/>
          <w:szCs w:val="20"/>
          <w:lang w:bidi="en-US"/>
        </w:rPr>
      </w:pPr>
      <w:r w:rsidRPr="00E93A31">
        <w:rPr>
          <w:rFonts w:cs="Calibri"/>
          <w:sz w:val="20"/>
          <w:szCs w:val="20"/>
          <w:u w:val="single"/>
          <w:lang w:bidi="en-US"/>
        </w:rPr>
        <w:t>Call of Meeting</w:t>
      </w:r>
      <w:r w:rsidRPr="00E93A31">
        <w:rPr>
          <w:rFonts w:cs="Calibri"/>
          <w:sz w:val="20"/>
          <w:szCs w:val="20"/>
          <w:lang w:bidi="en-US"/>
        </w:rPr>
        <w:t xml:space="preserve"> – A meeting of the Board will be held at any time and place as determined by the President or by written requisition of at least two (2) Directors.</w:t>
      </w:r>
    </w:p>
    <w:p w14:paraId="51B2031C" w14:textId="77777777" w:rsidR="00FB54F2" w:rsidRPr="00E93A31" w:rsidRDefault="00FB54F2" w:rsidP="00FB54F2">
      <w:pPr>
        <w:jc w:val="both"/>
        <w:rPr>
          <w:rFonts w:cs="Calibri"/>
          <w:sz w:val="20"/>
          <w:szCs w:val="20"/>
          <w:lang w:bidi="en-US"/>
        </w:rPr>
      </w:pPr>
    </w:p>
    <w:p w14:paraId="352E337F" w14:textId="77777777" w:rsidR="00FB54F2" w:rsidRPr="00E93A31" w:rsidRDefault="00FB54F2" w:rsidP="00FB54F2">
      <w:pPr>
        <w:numPr>
          <w:ilvl w:val="1"/>
          <w:numId w:val="5"/>
        </w:numPr>
        <w:ind w:left="0" w:firstLine="0"/>
        <w:jc w:val="both"/>
        <w:rPr>
          <w:rFonts w:cs="Calibri"/>
          <w:sz w:val="20"/>
          <w:szCs w:val="20"/>
          <w:lang w:bidi="en-US"/>
        </w:rPr>
      </w:pPr>
      <w:r w:rsidRPr="00E93A31">
        <w:rPr>
          <w:rFonts w:cs="Calibri"/>
          <w:sz w:val="20"/>
          <w:szCs w:val="20"/>
          <w:u w:val="single"/>
          <w:lang w:bidi="en-US"/>
        </w:rPr>
        <w:t>Chair</w:t>
      </w:r>
      <w:r w:rsidRPr="00E93A31">
        <w:rPr>
          <w:rFonts w:cs="Calibri"/>
          <w:sz w:val="20"/>
          <w:szCs w:val="20"/>
          <w:lang w:bidi="en-US"/>
        </w:rPr>
        <w:t xml:space="preserve"> – The President will be the Chair of all Board meetings unless designated by the President. In the absence of the President, or if the meeting of the Board was not called by the President, the Vice President (or designate) will be the Chair of the meeting. </w:t>
      </w:r>
    </w:p>
    <w:p w14:paraId="487A5F4F" w14:textId="77777777" w:rsidR="00FB54F2" w:rsidRPr="00E93A31" w:rsidRDefault="00FB54F2" w:rsidP="00FB54F2">
      <w:pPr>
        <w:tabs>
          <w:tab w:val="num" w:pos="720"/>
        </w:tabs>
        <w:jc w:val="both"/>
        <w:rPr>
          <w:rFonts w:cs="Calibri"/>
          <w:sz w:val="20"/>
          <w:szCs w:val="20"/>
          <w:lang w:bidi="en-US"/>
        </w:rPr>
      </w:pPr>
    </w:p>
    <w:p w14:paraId="19A7412E" w14:textId="77777777" w:rsidR="00FB54F2" w:rsidRPr="00E93A31" w:rsidRDefault="00FB54F2" w:rsidP="00FB54F2">
      <w:pPr>
        <w:numPr>
          <w:ilvl w:val="1"/>
          <w:numId w:val="5"/>
        </w:numPr>
        <w:ind w:left="0" w:firstLine="0"/>
        <w:jc w:val="both"/>
        <w:rPr>
          <w:rFonts w:cs="Calibri"/>
          <w:sz w:val="20"/>
          <w:szCs w:val="20"/>
          <w:lang w:bidi="en-US"/>
        </w:rPr>
      </w:pPr>
      <w:r w:rsidRPr="00E93A31">
        <w:rPr>
          <w:rFonts w:cs="Calibri"/>
          <w:sz w:val="20"/>
          <w:szCs w:val="20"/>
          <w:u w:val="single"/>
          <w:lang w:bidi="en-US"/>
        </w:rPr>
        <w:t>Notice</w:t>
      </w:r>
      <w:r w:rsidRPr="00E93A31">
        <w:rPr>
          <w:rFonts w:cs="Calibri"/>
          <w:sz w:val="20"/>
          <w:szCs w:val="20"/>
          <w:lang w:bidi="en-US"/>
        </w:rPr>
        <w:t xml:space="preserve"> – Written notice, served other than by mail, of meetings of the Board will be given to all Directors at least seven (7) days prior to the scheduled meeting. Notice served by mail will be sent at least fourteen (14) days prior to the meeting. No notice of a meeting of the Board is required if all Directors waive notice, or if those absent consent to the meeting being held in their absence. </w:t>
      </w:r>
      <w:r w:rsidRPr="00E93A31">
        <w:rPr>
          <w:rFonts w:cs="Calibri"/>
          <w:color w:val="000000"/>
          <w:sz w:val="20"/>
          <w:szCs w:val="20"/>
          <w:lang w:bidi="en-US"/>
        </w:rPr>
        <w:t>If a quorum of Directors is present, each newly elected or appointed Board may, without notice, hold its first meeting immediately following the Annual Meeting of the Corporation.</w:t>
      </w:r>
    </w:p>
    <w:p w14:paraId="407C2F45" w14:textId="77777777" w:rsidR="00FB54F2" w:rsidRPr="00E93A31" w:rsidRDefault="00FB54F2" w:rsidP="00FB54F2">
      <w:pPr>
        <w:jc w:val="both"/>
        <w:rPr>
          <w:rFonts w:cs="Calibri"/>
          <w:sz w:val="20"/>
          <w:szCs w:val="20"/>
          <w:lang w:bidi="en-US"/>
        </w:rPr>
      </w:pPr>
    </w:p>
    <w:p w14:paraId="772E2E53" w14:textId="77777777" w:rsidR="00FB54F2" w:rsidRPr="00E93A31" w:rsidRDefault="00FB54F2" w:rsidP="00FB54F2">
      <w:pPr>
        <w:numPr>
          <w:ilvl w:val="1"/>
          <w:numId w:val="5"/>
        </w:numPr>
        <w:ind w:left="0" w:firstLine="0"/>
        <w:jc w:val="both"/>
        <w:rPr>
          <w:rFonts w:cs="Calibri"/>
          <w:sz w:val="20"/>
          <w:szCs w:val="20"/>
          <w:lang w:bidi="en-US"/>
        </w:rPr>
      </w:pPr>
      <w:r w:rsidRPr="00E93A31">
        <w:rPr>
          <w:rFonts w:cs="Calibri"/>
          <w:sz w:val="20"/>
          <w:szCs w:val="20"/>
          <w:u w:val="single"/>
          <w:lang w:bidi="en-US"/>
        </w:rPr>
        <w:t>Board Meeting With New Directors</w:t>
      </w:r>
      <w:r w:rsidRPr="00E93A31">
        <w:rPr>
          <w:rFonts w:cs="Calibri"/>
          <w:sz w:val="20"/>
          <w:szCs w:val="20"/>
          <w:lang w:bidi="en-US"/>
        </w:rPr>
        <w:t xml:space="preserve"> – For a first meeting of the Board held immediately following the election of Directors at a meeting of the Members, or for a meeting of the Board at which a Director is appointed to fill a vacancy on the Board, it is not necessary to give notice of the meeting to the newly elected or appointed Director(s).</w:t>
      </w:r>
    </w:p>
    <w:p w14:paraId="41B41233" w14:textId="77777777" w:rsidR="00FB54F2" w:rsidRPr="00E93A31" w:rsidRDefault="00FB54F2" w:rsidP="00FB54F2">
      <w:pPr>
        <w:tabs>
          <w:tab w:val="num" w:pos="720"/>
        </w:tabs>
        <w:jc w:val="both"/>
        <w:rPr>
          <w:rFonts w:cs="Calibri"/>
          <w:color w:val="FF0000"/>
          <w:sz w:val="20"/>
          <w:szCs w:val="20"/>
          <w:lang w:bidi="en-US"/>
        </w:rPr>
      </w:pPr>
    </w:p>
    <w:p w14:paraId="342B05AC" w14:textId="77777777" w:rsidR="00FB54F2" w:rsidRPr="00E93A31" w:rsidRDefault="00FB54F2" w:rsidP="00FB54F2">
      <w:pPr>
        <w:numPr>
          <w:ilvl w:val="1"/>
          <w:numId w:val="5"/>
        </w:numPr>
        <w:ind w:left="0" w:firstLine="0"/>
        <w:jc w:val="both"/>
        <w:rPr>
          <w:rFonts w:cs="Calibri"/>
          <w:sz w:val="20"/>
          <w:szCs w:val="20"/>
          <w:lang w:bidi="en-US"/>
        </w:rPr>
      </w:pPr>
      <w:r w:rsidRPr="00E93A31">
        <w:rPr>
          <w:rFonts w:cs="Calibri"/>
          <w:sz w:val="20"/>
          <w:szCs w:val="20"/>
          <w:u w:val="single"/>
          <w:lang w:bidi="en-US"/>
        </w:rPr>
        <w:t>Number of Meetings</w:t>
      </w:r>
      <w:r w:rsidRPr="00E93A31">
        <w:rPr>
          <w:rFonts w:cs="Calibri"/>
          <w:sz w:val="20"/>
          <w:szCs w:val="20"/>
          <w:lang w:bidi="en-US"/>
        </w:rPr>
        <w:t xml:space="preserve"> – The Board will hold at least </w:t>
      </w:r>
      <w:r w:rsidRPr="00E93A31">
        <w:rPr>
          <w:rFonts w:cs="Calibri"/>
          <w:color w:val="FF0000"/>
          <w:sz w:val="20"/>
          <w:szCs w:val="20"/>
          <w:lang w:bidi="en-US"/>
        </w:rPr>
        <w:t>ten (10)</w:t>
      </w:r>
      <w:r w:rsidRPr="00E93A31">
        <w:rPr>
          <w:rFonts w:cs="Calibri"/>
          <w:sz w:val="20"/>
          <w:szCs w:val="20"/>
          <w:lang w:bidi="en-US"/>
        </w:rPr>
        <w:t xml:space="preserve"> meetings per year. </w:t>
      </w:r>
    </w:p>
    <w:p w14:paraId="71855479" w14:textId="77777777" w:rsidR="00FB54F2" w:rsidRPr="00E93A31" w:rsidRDefault="00FB54F2" w:rsidP="00FB54F2">
      <w:pPr>
        <w:jc w:val="both"/>
        <w:rPr>
          <w:rFonts w:cs="Calibri"/>
          <w:sz w:val="20"/>
          <w:szCs w:val="20"/>
          <w:lang w:bidi="en-US"/>
        </w:rPr>
      </w:pPr>
    </w:p>
    <w:p w14:paraId="2306A09E" w14:textId="77777777" w:rsidR="00FB54F2" w:rsidRPr="00E93A31" w:rsidRDefault="00FB54F2" w:rsidP="00FB54F2">
      <w:pPr>
        <w:numPr>
          <w:ilvl w:val="1"/>
          <w:numId w:val="5"/>
        </w:numPr>
        <w:ind w:left="0" w:firstLine="0"/>
        <w:jc w:val="both"/>
        <w:rPr>
          <w:rFonts w:cs="Calibri"/>
          <w:sz w:val="20"/>
          <w:szCs w:val="20"/>
          <w:lang w:bidi="en-US"/>
        </w:rPr>
      </w:pPr>
      <w:r w:rsidRPr="00E93A31">
        <w:rPr>
          <w:rFonts w:cs="Calibri"/>
          <w:sz w:val="20"/>
          <w:szCs w:val="20"/>
          <w:u w:val="single"/>
          <w:lang w:bidi="en-US"/>
        </w:rPr>
        <w:t>Quorum</w:t>
      </w:r>
      <w:r w:rsidRPr="00E93A31">
        <w:rPr>
          <w:rFonts w:cs="Calibri"/>
          <w:sz w:val="20"/>
          <w:szCs w:val="20"/>
          <w:lang w:bidi="en-US"/>
        </w:rPr>
        <w:t xml:space="preserve"> – At any meeting of the Board, quorum will be </w:t>
      </w:r>
      <w:proofErr w:type="gramStart"/>
      <w:r w:rsidRPr="00E93A31">
        <w:rPr>
          <w:rFonts w:cs="Calibri"/>
          <w:sz w:val="20"/>
          <w:szCs w:val="20"/>
          <w:lang w:bidi="en-US"/>
        </w:rPr>
        <w:t>a majority of</w:t>
      </w:r>
      <w:proofErr w:type="gramEnd"/>
      <w:r w:rsidRPr="00E93A31">
        <w:rPr>
          <w:rFonts w:cs="Calibri"/>
          <w:sz w:val="20"/>
          <w:szCs w:val="20"/>
          <w:lang w:bidi="en-US"/>
        </w:rPr>
        <w:t xml:space="preserve"> Directors.</w:t>
      </w:r>
    </w:p>
    <w:p w14:paraId="504C8E36" w14:textId="77777777" w:rsidR="00FB54F2" w:rsidRPr="00E93A31" w:rsidRDefault="00FB54F2" w:rsidP="00FB54F2">
      <w:pPr>
        <w:rPr>
          <w:rFonts w:cs="Calibri"/>
          <w:sz w:val="20"/>
          <w:szCs w:val="20"/>
          <w:lang w:bidi="en-US"/>
        </w:rPr>
      </w:pPr>
    </w:p>
    <w:p w14:paraId="23F88C07" w14:textId="77777777" w:rsidR="00FB54F2" w:rsidRPr="00E93A31" w:rsidRDefault="00FB54F2" w:rsidP="00FB54F2">
      <w:pPr>
        <w:numPr>
          <w:ilvl w:val="1"/>
          <w:numId w:val="5"/>
        </w:numPr>
        <w:ind w:left="0" w:firstLine="0"/>
        <w:jc w:val="both"/>
        <w:rPr>
          <w:rFonts w:cs="Calibri"/>
          <w:sz w:val="20"/>
          <w:szCs w:val="20"/>
          <w:lang w:bidi="en-US"/>
        </w:rPr>
      </w:pPr>
      <w:r w:rsidRPr="00E93A31">
        <w:rPr>
          <w:rFonts w:cs="Calibri"/>
          <w:sz w:val="20"/>
          <w:szCs w:val="20"/>
          <w:u w:val="single"/>
          <w:lang w:bidi="en-US"/>
        </w:rPr>
        <w:t>Voting</w:t>
      </w:r>
      <w:r w:rsidRPr="00E93A31">
        <w:rPr>
          <w:rFonts w:cs="Calibri"/>
          <w:sz w:val="20"/>
          <w:szCs w:val="20"/>
          <w:lang w:bidi="en-US"/>
        </w:rPr>
        <w:t xml:space="preserve"> – Each Director is entitled to one vote. Voting will be by a show of hands, written, or orally unless a majority of Directors present request a secret ballot. Resolutions will be passed by Ordinary Resolution.</w:t>
      </w:r>
    </w:p>
    <w:p w14:paraId="1120BD4A" w14:textId="77777777" w:rsidR="00FB54F2" w:rsidRPr="00E93A31" w:rsidRDefault="00FB54F2" w:rsidP="00FB54F2">
      <w:pPr>
        <w:ind w:left="720"/>
        <w:rPr>
          <w:rFonts w:cs="Calibri"/>
          <w:sz w:val="20"/>
          <w:szCs w:val="20"/>
          <w:lang w:bidi="en-US"/>
        </w:rPr>
      </w:pPr>
    </w:p>
    <w:p w14:paraId="300A8412" w14:textId="77777777" w:rsidR="00FB54F2" w:rsidRPr="00E93A31" w:rsidRDefault="00FB54F2" w:rsidP="00FB54F2">
      <w:pPr>
        <w:numPr>
          <w:ilvl w:val="1"/>
          <w:numId w:val="5"/>
        </w:numPr>
        <w:ind w:left="0" w:firstLine="0"/>
        <w:jc w:val="both"/>
        <w:rPr>
          <w:rFonts w:cs="Calibri"/>
          <w:sz w:val="20"/>
          <w:szCs w:val="20"/>
          <w:lang w:bidi="en-US"/>
        </w:rPr>
      </w:pPr>
      <w:r w:rsidRPr="00E93A31">
        <w:rPr>
          <w:rFonts w:cs="Calibri"/>
          <w:sz w:val="20"/>
          <w:szCs w:val="20"/>
          <w:u w:val="single"/>
          <w:lang w:bidi="en-US"/>
        </w:rPr>
        <w:t>No Alternate Directors</w:t>
      </w:r>
      <w:bookmarkStart w:id="10" w:name="P698_37180"/>
      <w:bookmarkStart w:id="11" w:name="ys23s5"/>
      <w:bookmarkEnd w:id="10"/>
      <w:bookmarkEnd w:id="11"/>
      <w:r w:rsidRPr="00E93A31">
        <w:rPr>
          <w:rFonts w:cs="Calibri"/>
          <w:sz w:val="20"/>
          <w:szCs w:val="20"/>
          <w:lang w:bidi="en-US"/>
        </w:rPr>
        <w:t xml:space="preserve"> - No person shall act for an absent Director at a meeting of directors. </w:t>
      </w:r>
    </w:p>
    <w:p w14:paraId="1E796542" w14:textId="77777777" w:rsidR="00FB54F2" w:rsidRPr="00E93A31" w:rsidRDefault="00FB54F2" w:rsidP="00FB54F2">
      <w:pPr>
        <w:rPr>
          <w:rFonts w:cs="Calibri"/>
          <w:sz w:val="20"/>
          <w:szCs w:val="20"/>
          <w:lang w:bidi="en-US"/>
        </w:rPr>
      </w:pPr>
    </w:p>
    <w:p w14:paraId="322E49BA" w14:textId="77777777" w:rsidR="00FB54F2" w:rsidRPr="00E93A31" w:rsidRDefault="00FB54F2" w:rsidP="00FB54F2">
      <w:pPr>
        <w:numPr>
          <w:ilvl w:val="1"/>
          <w:numId w:val="5"/>
        </w:numPr>
        <w:ind w:left="0" w:firstLine="0"/>
        <w:jc w:val="both"/>
        <w:rPr>
          <w:rFonts w:cs="Calibri"/>
          <w:sz w:val="20"/>
          <w:szCs w:val="20"/>
          <w:lang w:bidi="en-US"/>
        </w:rPr>
      </w:pPr>
      <w:r w:rsidRPr="00E93A31">
        <w:rPr>
          <w:rFonts w:cs="Calibri"/>
          <w:sz w:val="20"/>
          <w:szCs w:val="20"/>
          <w:u w:val="single"/>
          <w:lang w:bidi="en-US"/>
        </w:rPr>
        <w:t>Written Resolutions</w:t>
      </w:r>
      <w:r w:rsidRPr="00E93A31">
        <w:rPr>
          <w:rFonts w:cs="Calibri"/>
          <w:sz w:val="20"/>
          <w:szCs w:val="20"/>
          <w:lang w:bidi="en-US"/>
        </w:rPr>
        <w:t xml:space="preserve"> - A resolution in writing signed by all the Directors is as valid as if it had been passed at a meeting of the Board.</w:t>
      </w:r>
    </w:p>
    <w:p w14:paraId="34CF399D" w14:textId="77777777" w:rsidR="00FB54F2" w:rsidRPr="00E93A31" w:rsidRDefault="00FB54F2" w:rsidP="00FB54F2">
      <w:pPr>
        <w:jc w:val="both"/>
        <w:rPr>
          <w:rFonts w:cs="Calibri"/>
          <w:sz w:val="20"/>
          <w:szCs w:val="20"/>
          <w:lang w:bidi="en-US"/>
        </w:rPr>
      </w:pPr>
    </w:p>
    <w:p w14:paraId="0CE21C19" w14:textId="77777777" w:rsidR="00FB54F2" w:rsidRPr="00E93A31" w:rsidRDefault="00FB54F2" w:rsidP="00FB54F2">
      <w:pPr>
        <w:numPr>
          <w:ilvl w:val="1"/>
          <w:numId w:val="5"/>
        </w:numPr>
        <w:ind w:left="0" w:firstLine="0"/>
        <w:jc w:val="both"/>
        <w:rPr>
          <w:rFonts w:cs="Calibri"/>
          <w:color w:val="FF0000"/>
          <w:sz w:val="20"/>
          <w:szCs w:val="20"/>
          <w:lang w:bidi="en-US"/>
        </w:rPr>
      </w:pPr>
      <w:r w:rsidRPr="00E93A31">
        <w:rPr>
          <w:rFonts w:cs="Calibri"/>
          <w:color w:val="FF0000"/>
          <w:sz w:val="20"/>
          <w:szCs w:val="20"/>
          <w:u w:val="single"/>
          <w:lang w:bidi="en-US"/>
        </w:rPr>
        <w:t>In-Camera Meetings</w:t>
      </w:r>
      <w:r w:rsidRPr="00E93A31">
        <w:rPr>
          <w:rFonts w:cs="Calibri"/>
          <w:color w:val="FF0000"/>
          <w:sz w:val="20"/>
          <w:szCs w:val="20"/>
          <w:lang w:bidi="en-US"/>
        </w:rPr>
        <w:t xml:space="preserve"> – The Board may, by Ordinary Resolution, consider business in-camera if the business deals with:</w:t>
      </w:r>
    </w:p>
    <w:p w14:paraId="595C9950" w14:textId="77777777" w:rsidR="00FB54F2" w:rsidRPr="00E93A31" w:rsidRDefault="00FB54F2" w:rsidP="00FB54F2">
      <w:pPr>
        <w:numPr>
          <w:ilvl w:val="0"/>
          <w:numId w:val="39"/>
        </w:numPr>
        <w:ind w:left="1080"/>
        <w:jc w:val="both"/>
        <w:rPr>
          <w:rFonts w:cs="Calibri"/>
          <w:color w:val="FF0000"/>
          <w:sz w:val="20"/>
          <w:szCs w:val="20"/>
          <w:lang w:bidi="en-US"/>
        </w:rPr>
      </w:pPr>
      <w:r w:rsidRPr="00E93A31">
        <w:rPr>
          <w:rFonts w:cs="Calibri"/>
          <w:color w:val="FF0000"/>
          <w:sz w:val="20"/>
          <w:szCs w:val="20"/>
          <w:lang w:bidi="en-US"/>
        </w:rPr>
        <w:t xml:space="preserve">Discipline of any Director or </w:t>
      </w:r>
      <w:proofErr w:type="gramStart"/>
      <w:r w:rsidRPr="00E93A31">
        <w:rPr>
          <w:rFonts w:cs="Calibri"/>
          <w:color w:val="FF0000"/>
          <w:sz w:val="20"/>
          <w:szCs w:val="20"/>
          <w:lang w:bidi="en-US"/>
        </w:rPr>
        <w:t>Member;</w:t>
      </w:r>
      <w:proofErr w:type="gramEnd"/>
    </w:p>
    <w:p w14:paraId="50726EAC" w14:textId="77777777" w:rsidR="00FB54F2" w:rsidRPr="00E93A31" w:rsidRDefault="00FB54F2" w:rsidP="00FB54F2">
      <w:pPr>
        <w:numPr>
          <w:ilvl w:val="0"/>
          <w:numId w:val="39"/>
        </w:numPr>
        <w:ind w:left="1080"/>
        <w:jc w:val="both"/>
        <w:rPr>
          <w:rFonts w:cs="Calibri"/>
          <w:color w:val="FF0000"/>
          <w:sz w:val="20"/>
          <w:szCs w:val="20"/>
          <w:lang w:bidi="en-US"/>
        </w:rPr>
      </w:pPr>
      <w:r w:rsidRPr="00E93A31">
        <w:rPr>
          <w:rFonts w:cs="Calibri"/>
          <w:color w:val="FF0000"/>
          <w:sz w:val="20"/>
          <w:szCs w:val="20"/>
          <w:lang w:bidi="en-US"/>
        </w:rPr>
        <w:t xml:space="preserve">Expulsion or suspension of any person from any office of the Corporation, or of any organization from membership in the </w:t>
      </w:r>
      <w:proofErr w:type="gramStart"/>
      <w:r w:rsidRPr="00E93A31">
        <w:rPr>
          <w:rFonts w:cs="Calibri"/>
          <w:color w:val="FF0000"/>
          <w:sz w:val="20"/>
          <w:szCs w:val="20"/>
          <w:lang w:bidi="en-US"/>
        </w:rPr>
        <w:t>Corporation;</w:t>
      </w:r>
      <w:proofErr w:type="gramEnd"/>
    </w:p>
    <w:p w14:paraId="510CA9CE" w14:textId="77777777" w:rsidR="00FB54F2" w:rsidRPr="00E93A31" w:rsidRDefault="00FB54F2" w:rsidP="00FB54F2">
      <w:pPr>
        <w:numPr>
          <w:ilvl w:val="0"/>
          <w:numId w:val="39"/>
        </w:numPr>
        <w:ind w:left="1080"/>
        <w:jc w:val="both"/>
        <w:rPr>
          <w:rFonts w:cs="Calibri"/>
          <w:color w:val="FF0000"/>
          <w:sz w:val="20"/>
          <w:szCs w:val="20"/>
          <w:lang w:bidi="en-US"/>
        </w:rPr>
      </w:pPr>
      <w:r w:rsidRPr="00E93A31">
        <w:rPr>
          <w:rFonts w:cs="Calibri"/>
          <w:color w:val="FF0000"/>
          <w:sz w:val="20"/>
          <w:szCs w:val="20"/>
          <w:lang w:bidi="en-US"/>
        </w:rPr>
        <w:t xml:space="preserve">Recruitment and employment of </w:t>
      </w:r>
      <w:proofErr w:type="gramStart"/>
      <w:r w:rsidRPr="00E93A31">
        <w:rPr>
          <w:rFonts w:cs="Calibri"/>
          <w:color w:val="FF0000"/>
          <w:sz w:val="20"/>
          <w:szCs w:val="20"/>
          <w:lang w:bidi="en-US"/>
        </w:rPr>
        <w:t>personnel;</w:t>
      </w:r>
      <w:proofErr w:type="gramEnd"/>
    </w:p>
    <w:p w14:paraId="6DDB1E32" w14:textId="77777777" w:rsidR="00FB54F2" w:rsidRPr="00E93A31" w:rsidRDefault="00FB54F2" w:rsidP="00FB54F2">
      <w:pPr>
        <w:numPr>
          <w:ilvl w:val="0"/>
          <w:numId w:val="39"/>
        </w:numPr>
        <w:ind w:left="1080"/>
        <w:jc w:val="both"/>
        <w:rPr>
          <w:rFonts w:cs="Calibri"/>
          <w:color w:val="FF0000"/>
          <w:sz w:val="20"/>
          <w:szCs w:val="20"/>
          <w:lang w:bidi="en-US"/>
        </w:rPr>
      </w:pPr>
      <w:r w:rsidRPr="00E93A31">
        <w:rPr>
          <w:rFonts w:cs="Calibri"/>
          <w:color w:val="FF0000"/>
          <w:sz w:val="20"/>
          <w:szCs w:val="20"/>
          <w:lang w:bidi="en-US"/>
        </w:rPr>
        <w:t>Acquisition of property or other contractual arrangements; or</w:t>
      </w:r>
    </w:p>
    <w:p w14:paraId="0A22669E" w14:textId="77777777" w:rsidR="00FB54F2" w:rsidRPr="00E93A31" w:rsidRDefault="00FB54F2" w:rsidP="00FB54F2">
      <w:pPr>
        <w:numPr>
          <w:ilvl w:val="0"/>
          <w:numId w:val="39"/>
        </w:numPr>
        <w:ind w:left="1080"/>
        <w:jc w:val="both"/>
        <w:rPr>
          <w:rFonts w:cs="Calibri"/>
          <w:sz w:val="20"/>
          <w:szCs w:val="20"/>
          <w:lang w:bidi="en-US"/>
        </w:rPr>
      </w:pPr>
      <w:r w:rsidRPr="00E93A31">
        <w:rPr>
          <w:rFonts w:cs="Calibri"/>
          <w:color w:val="FF0000"/>
          <w:sz w:val="20"/>
          <w:szCs w:val="20"/>
          <w:lang w:bidi="en-US"/>
        </w:rPr>
        <w:t>Preparation or planning for the presentation of a competitive bid, quote, or similar activity.</w:t>
      </w:r>
    </w:p>
    <w:p w14:paraId="64C77803" w14:textId="77777777" w:rsidR="00FB54F2" w:rsidRPr="00E93A31" w:rsidRDefault="00FB54F2" w:rsidP="00FB54F2">
      <w:pPr>
        <w:tabs>
          <w:tab w:val="num" w:pos="720"/>
        </w:tabs>
        <w:jc w:val="both"/>
        <w:rPr>
          <w:rFonts w:cs="Calibri"/>
          <w:sz w:val="20"/>
          <w:szCs w:val="20"/>
          <w:lang w:bidi="en-US"/>
        </w:rPr>
      </w:pPr>
    </w:p>
    <w:p w14:paraId="53540945" w14:textId="77777777" w:rsidR="00FB54F2" w:rsidRPr="00E93A31" w:rsidRDefault="00FB54F2" w:rsidP="00FB54F2">
      <w:pPr>
        <w:numPr>
          <w:ilvl w:val="1"/>
          <w:numId w:val="5"/>
        </w:numPr>
        <w:ind w:left="0" w:firstLine="0"/>
        <w:jc w:val="both"/>
        <w:rPr>
          <w:rFonts w:cs="Calibri"/>
          <w:sz w:val="20"/>
          <w:szCs w:val="20"/>
          <w:lang w:bidi="en-US"/>
        </w:rPr>
      </w:pPr>
      <w:r w:rsidRPr="00E93A31">
        <w:rPr>
          <w:rFonts w:cs="Calibri"/>
          <w:sz w:val="20"/>
          <w:szCs w:val="20"/>
          <w:u w:val="single"/>
          <w:lang w:bidi="en-US"/>
        </w:rPr>
        <w:lastRenderedPageBreak/>
        <w:t>Closed Meetings</w:t>
      </w:r>
      <w:r w:rsidRPr="00E93A31">
        <w:rPr>
          <w:rFonts w:cs="Calibri"/>
          <w:sz w:val="20"/>
          <w:szCs w:val="20"/>
          <w:lang w:bidi="en-US"/>
        </w:rPr>
        <w:t xml:space="preserve"> – Meetings of the Board will be closed to Members and the public except by invitation of the Board.</w:t>
      </w:r>
      <w:r>
        <w:rPr>
          <w:rFonts w:cs="Calibri"/>
          <w:sz w:val="20"/>
          <w:szCs w:val="20"/>
          <w:lang w:bidi="en-US"/>
        </w:rPr>
        <w:t xml:space="preserve"> </w:t>
      </w:r>
    </w:p>
    <w:p w14:paraId="59F47169" w14:textId="77777777" w:rsidR="00FB54F2" w:rsidRPr="00E93A31" w:rsidRDefault="00FB54F2" w:rsidP="00FB54F2">
      <w:pPr>
        <w:rPr>
          <w:rFonts w:cs="Calibri"/>
          <w:sz w:val="20"/>
          <w:szCs w:val="20"/>
          <w:lang w:bidi="en-US"/>
        </w:rPr>
      </w:pPr>
    </w:p>
    <w:p w14:paraId="11AF9EB7" w14:textId="77777777" w:rsidR="00FB54F2" w:rsidRPr="00E93A31" w:rsidRDefault="00FB54F2" w:rsidP="00FB54F2">
      <w:pPr>
        <w:numPr>
          <w:ilvl w:val="1"/>
          <w:numId w:val="5"/>
        </w:numPr>
        <w:ind w:left="0" w:firstLine="0"/>
        <w:jc w:val="both"/>
        <w:rPr>
          <w:rFonts w:cs="Calibri"/>
          <w:sz w:val="20"/>
          <w:szCs w:val="20"/>
          <w:lang w:bidi="en-US"/>
        </w:rPr>
      </w:pPr>
      <w:r w:rsidRPr="00E93A31">
        <w:rPr>
          <w:rFonts w:cs="Calibri"/>
          <w:sz w:val="20"/>
          <w:szCs w:val="20"/>
          <w:u w:val="single"/>
          <w:lang w:bidi="en-US"/>
        </w:rPr>
        <w:t>Meetings by Telecommunications</w:t>
      </w:r>
      <w:r w:rsidRPr="00E93A31">
        <w:rPr>
          <w:rFonts w:cs="Calibri"/>
          <w:sz w:val="20"/>
          <w:szCs w:val="20"/>
          <w:lang w:bidi="en-US"/>
        </w:rPr>
        <w:t xml:space="preserve"> - A meeting of the Board may be held by telephone conference call or by means of other telecommunications technology. Directors who participate in a meeting by telecommunications technology are considered to have attended the meeting.</w:t>
      </w:r>
    </w:p>
    <w:p w14:paraId="19689698" w14:textId="77777777" w:rsidR="00FB54F2" w:rsidRPr="00E93A31" w:rsidRDefault="00FB54F2" w:rsidP="00FB54F2">
      <w:pPr>
        <w:rPr>
          <w:rFonts w:cs="Calibri"/>
          <w:sz w:val="20"/>
          <w:szCs w:val="20"/>
          <w:lang w:bidi="en-US"/>
        </w:rPr>
      </w:pPr>
    </w:p>
    <w:p w14:paraId="5C65FCF7" w14:textId="77777777" w:rsidR="00FB54F2" w:rsidRPr="00E93A31" w:rsidRDefault="00FB54F2" w:rsidP="00FB54F2">
      <w:pPr>
        <w:rPr>
          <w:rFonts w:cs="Calibri"/>
          <w:b/>
          <w:sz w:val="20"/>
          <w:szCs w:val="20"/>
          <w:lang w:bidi="en-US"/>
        </w:rPr>
      </w:pPr>
      <w:r w:rsidRPr="00E93A31">
        <w:rPr>
          <w:rFonts w:cs="Calibri"/>
          <w:b/>
          <w:sz w:val="20"/>
          <w:szCs w:val="20"/>
          <w:lang w:bidi="en-US"/>
        </w:rPr>
        <w:t>Duties of Directors</w:t>
      </w:r>
    </w:p>
    <w:p w14:paraId="4FA66EF7" w14:textId="77777777" w:rsidR="00FB54F2" w:rsidRPr="00E93A31" w:rsidRDefault="00FB54F2" w:rsidP="00FB54F2">
      <w:pPr>
        <w:numPr>
          <w:ilvl w:val="1"/>
          <w:numId w:val="5"/>
        </w:numPr>
        <w:ind w:left="0" w:firstLine="0"/>
        <w:jc w:val="both"/>
        <w:rPr>
          <w:rFonts w:cs="Calibri"/>
          <w:sz w:val="20"/>
          <w:szCs w:val="20"/>
          <w:lang w:bidi="en-US"/>
        </w:rPr>
      </w:pPr>
      <w:r w:rsidRPr="00E93A31">
        <w:rPr>
          <w:rFonts w:cs="Calibri"/>
          <w:sz w:val="20"/>
          <w:szCs w:val="20"/>
          <w:u w:val="single"/>
          <w:lang w:bidi="en-US"/>
        </w:rPr>
        <w:t>Standard of Care</w:t>
      </w:r>
      <w:r w:rsidRPr="00E93A31">
        <w:rPr>
          <w:rFonts w:cs="Calibri"/>
          <w:sz w:val="20"/>
          <w:szCs w:val="20"/>
          <w:lang w:bidi="en-US"/>
        </w:rPr>
        <w:t xml:space="preserve"> – Every Director will:</w:t>
      </w:r>
    </w:p>
    <w:p w14:paraId="3EFBCE66" w14:textId="77777777" w:rsidR="00FB54F2" w:rsidRPr="00E93A31" w:rsidRDefault="00FB54F2" w:rsidP="00FB54F2">
      <w:pPr>
        <w:numPr>
          <w:ilvl w:val="0"/>
          <w:numId w:val="31"/>
        </w:numPr>
        <w:jc w:val="both"/>
        <w:rPr>
          <w:rFonts w:cs="Calibri"/>
          <w:sz w:val="20"/>
          <w:szCs w:val="20"/>
          <w:lang w:bidi="en-US"/>
        </w:rPr>
      </w:pPr>
      <w:r w:rsidRPr="00E93A31">
        <w:rPr>
          <w:rFonts w:cs="Calibri"/>
          <w:sz w:val="20"/>
          <w:szCs w:val="20"/>
          <w:lang w:bidi="en-US"/>
        </w:rPr>
        <w:t>Act honestly and in good faith with a view to the best interests of the Corporation; and</w:t>
      </w:r>
    </w:p>
    <w:p w14:paraId="5D2A02A2" w14:textId="77777777" w:rsidR="00FB54F2" w:rsidRPr="00E93A31" w:rsidRDefault="00FB54F2" w:rsidP="00FB54F2">
      <w:pPr>
        <w:numPr>
          <w:ilvl w:val="0"/>
          <w:numId w:val="31"/>
        </w:numPr>
        <w:jc w:val="both"/>
        <w:rPr>
          <w:rFonts w:cs="Calibri"/>
          <w:color w:val="FF0000"/>
          <w:sz w:val="20"/>
          <w:szCs w:val="20"/>
          <w:lang w:bidi="en-US"/>
        </w:rPr>
      </w:pPr>
      <w:r w:rsidRPr="00E93A31">
        <w:rPr>
          <w:rFonts w:cs="Calibri"/>
          <w:sz w:val="20"/>
          <w:szCs w:val="20"/>
          <w:lang w:bidi="en-US"/>
        </w:rPr>
        <w:t xml:space="preserve">Exercise the care, </w:t>
      </w:r>
      <w:proofErr w:type="gramStart"/>
      <w:r w:rsidRPr="00E93A31">
        <w:rPr>
          <w:rFonts w:cs="Calibri"/>
          <w:sz w:val="20"/>
          <w:szCs w:val="20"/>
          <w:lang w:bidi="en-US"/>
        </w:rPr>
        <w:t>diligence</w:t>
      </w:r>
      <w:proofErr w:type="gramEnd"/>
      <w:r w:rsidRPr="00E93A31">
        <w:rPr>
          <w:rFonts w:cs="Calibri"/>
          <w:sz w:val="20"/>
          <w:szCs w:val="20"/>
          <w:lang w:bidi="en-US"/>
        </w:rPr>
        <w:t xml:space="preserve"> and skill that a reasonably prudent person would exercise in comparable circumstances.</w:t>
      </w:r>
    </w:p>
    <w:p w14:paraId="2FB3EA0D" w14:textId="77777777" w:rsidR="00FB54F2" w:rsidRPr="00E93A31" w:rsidRDefault="00FB54F2" w:rsidP="00FB54F2">
      <w:pPr>
        <w:outlineLvl w:val="4"/>
        <w:rPr>
          <w:rFonts w:eastAsia="Times New Roman" w:cs="Calibri"/>
          <w:b/>
          <w:bCs/>
          <w:i/>
          <w:color w:val="FF0000"/>
          <w:sz w:val="20"/>
          <w:szCs w:val="20"/>
          <w:lang w:val="x-none" w:eastAsia="x-none"/>
        </w:rPr>
      </w:pPr>
      <w:bookmarkStart w:id="12" w:name="P852_55268"/>
      <w:bookmarkStart w:id="13" w:name="ys41s1"/>
      <w:bookmarkStart w:id="14" w:name="BK44"/>
      <w:bookmarkEnd w:id="12"/>
      <w:bookmarkEnd w:id="13"/>
      <w:bookmarkEnd w:id="14"/>
    </w:p>
    <w:p w14:paraId="2426CF76" w14:textId="77777777" w:rsidR="00FB54F2" w:rsidRPr="00E93A31" w:rsidRDefault="00FB54F2" w:rsidP="00FB54F2">
      <w:pPr>
        <w:outlineLvl w:val="4"/>
        <w:rPr>
          <w:rFonts w:eastAsia="Times New Roman" w:cs="Calibri"/>
          <w:b/>
          <w:bCs/>
          <w:sz w:val="20"/>
          <w:szCs w:val="20"/>
          <w:lang w:val="x-none" w:eastAsia="x-none"/>
        </w:rPr>
      </w:pPr>
      <w:r w:rsidRPr="00E93A31">
        <w:rPr>
          <w:rFonts w:eastAsia="Times New Roman" w:cs="Calibri"/>
          <w:b/>
          <w:bCs/>
          <w:sz w:val="20"/>
          <w:szCs w:val="20"/>
          <w:lang w:val="x-none" w:eastAsia="x-none"/>
        </w:rPr>
        <w:t>Powers of the Board</w:t>
      </w:r>
    </w:p>
    <w:p w14:paraId="7FF1BA6E" w14:textId="77777777" w:rsidR="00FB54F2" w:rsidRPr="00E93A31" w:rsidRDefault="00FB54F2" w:rsidP="00FB54F2">
      <w:pPr>
        <w:numPr>
          <w:ilvl w:val="1"/>
          <w:numId w:val="5"/>
        </w:numPr>
        <w:ind w:left="0" w:firstLine="0"/>
        <w:jc w:val="both"/>
        <w:rPr>
          <w:rFonts w:cs="Calibri"/>
          <w:sz w:val="20"/>
          <w:szCs w:val="20"/>
          <w:lang w:bidi="en-US"/>
        </w:rPr>
      </w:pPr>
      <w:r w:rsidRPr="00E93A31">
        <w:rPr>
          <w:rFonts w:cs="Calibri"/>
          <w:sz w:val="20"/>
          <w:szCs w:val="20"/>
          <w:u w:val="single"/>
          <w:lang w:bidi="en-US"/>
        </w:rPr>
        <w:t>Powers of the Corporation</w:t>
      </w:r>
      <w:r w:rsidRPr="00E93A31">
        <w:rPr>
          <w:rFonts w:cs="Calibri"/>
          <w:sz w:val="20"/>
          <w:szCs w:val="20"/>
          <w:lang w:bidi="en-US"/>
        </w:rPr>
        <w:t xml:space="preserve"> – Except as otherwise provided in the Act or these By-laws, the Board has the powers of the Corporation and may delegate any of its powers, duties, and functions.</w:t>
      </w:r>
    </w:p>
    <w:p w14:paraId="778A029F" w14:textId="77777777" w:rsidR="00FB54F2" w:rsidRPr="00E93A31" w:rsidRDefault="00FB54F2" w:rsidP="00FB54F2">
      <w:pPr>
        <w:jc w:val="both"/>
        <w:rPr>
          <w:rFonts w:cs="Calibri"/>
          <w:sz w:val="20"/>
          <w:szCs w:val="20"/>
          <w:lang w:bidi="en-US"/>
        </w:rPr>
      </w:pPr>
    </w:p>
    <w:p w14:paraId="049386ED" w14:textId="77777777" w:rsidR="00FB54F2" w:rsidRPr="00E93A31" w:rsidRDefault="00FB54F2" w:rsidP="00FB54F2">
      <w:pPr>
        <w:numPr>
          <w:ilvl w:val="1"/>
          <w:numId w:val="5"/>
        </w:numPr>
        <w:ind w:left="0" w:firstLine="0"/>
        <w:jc w:val="both"/>
        <w:rPr>
          <w:rFonts w:cs="Calibri"/>
          <w:sz w:val="20"/>
          <w:szCs w:val="20"/>
          <w:lang w:bidi="en-US"/>
        </w:rPr>
      </w:pPr>
      <w:r w:rsidRPr="00E93A31">
        <w:rPr>
          <w:rFonts w:cs="Calibri"/>
          <w:sz w:val="20"/>
          <w:szCs w:val="20"/>
          <w:u w:val="single"/>
          <w:lang w:bidi="en-US"/>
        </w:rPr>
        <w:t>Empowered</w:t>
      </w:r>
      <w:r w:rsidRPr="00E93A31">
        <w:rPr>
          <w:rFonts w:cs="Calibri"/>
          <w:sz w:val="20"/>
          <w:szCs w:val="20"/>
          <w:lang w:bidi="en-US"/>
        </w:rPr>
        <w:t xml:space="preserve"> – The Board is empowered, including but not limited to:</w:t>
      </w:r>
    </w:p>
    <w:p w14:paraId="2AABDAA3" w14:textId="77777777" w:rsidR="00FB54F2" w:rsidRPr="00E93A31" w:rsidRDefault="00FB54F2" w:rsidP="00FB54F2">
      <w:pPr>
        <w:numPr>
          <w:ilvl w:val="0"/>
          <w:numId w:val="14"/>
        </w:numPr>
        <w:ind w:left="1080"/>
        <w:jc w:val="both"/>
        <w:rPr>
          <w:rFonts w:cs="Calibri"/>
          <w:sz w:val="20"/>
          <w:szCs w:val="20"/>
          <w:lang w:bidi="en-US"/>
        </w:rPr>
      </w:pPr>
      <w:r w:rsidRPr="00E93A31">
        <w:rPr>
          <w:rFonts w:cs="Calibri"/>
          <w:sz w:val="20"/>
          <w:szCs w:val="20"/>
          <w:lang w:bidi="en-US"/>
        </w:rPr>
        <w:t xml:space="preserve">Make policies and procedures or manage the affairs of the Corporation in accordance with the Act and these </w:t>
      </w:r>
      <w:proofErr w:type="gramStart"/>
      <w:r w:rsidRPr="00E93A31">
        <w:rPr>
          <w:rFonts w:cs="Calibri"/>
          <w:sz w:val="20"/>
          <w:szCs w:val="20"/>
          <w:lang w:bidi="en-US"/>
        </w:rPr>
        <w:t>By-laws;</w:t>
      </w:r>
      <w:proofErr w:type="gramEnd"/>
    </w:p>
    <w:p w14:paraId="1DEF5CF5" w14:textId="77777777" w:rsidR="00FB54F2" w:rsidRPr="00E93A31" w:rsidRDefault="00FB54F2" w:rsidP="00FB54F2">
      <w:pPr>
        <w:numPr>
          <w:ilvl w:val="0"/>
          <w:numId w:val="14"/>
        </w:numPr>
        <w:ind w:left="1080"/>
        <w:jc w:val="both"/>
        <w:rPr>
          <w:rFonts w:cs="Calibri"/>
          <w:sz w:val="20"/>
          <w:szCs w:val="20"/>
          <w:lang w:bidi="en-US"/>
        </w:rPr>
      </w:pPr>
      <w:r w:rsidRPr="00E93A31">
        <w:rPr>
          <w:rFonts w:cs="Calibri"/>
          <w:sz w:val="20"/>
          <w:szCs w:val="20"/>
          <w:lang w:bidi="en-US"/>
        </w:rPr>
        <w:t xml:space="preserve">Make policies and procedures relating to the discipline of Members, and have the authority to discipline Members in accordance with such policies and </w:t>
      </w:r>
      <w:proofErr w:type="gramStart"/>
      <w:r w:rsidRPr="00E93A31">
        <w:rPr>
          <w:rFonts w:cs="Calibri"/>
          <w:sz w:val="20"/>
          <w:szCs w:val="20"/>
          <w:lang w:bidi="en-US"/>
        </w:rPr>
        <w:t>procedures;</w:t>
      </w:r>
      <w:proofErr w:type="gramEnd"/>
    </w:p>
    <w:p w14:paraId="02CDF042" w14:textId="77777777" w:rsidR="00FB54F2" w:rsidRPr="00E93A31" w:rsidRDefault="00FB54F2" w:rsidP="00FB54F2">
      <w:pPr>
        <w:numPr>
          <w:ilvl w:val="0"/>
          <w:numId w:val="14"/>
        </w:numPr>
        <w:ind w:left="1080"/>
        <w:jc w:val="both"/>
        <w:rPr>
          <w:rFonts w:cs="Calibri"/>
          <w:sz w:val="20"/>
          <w:szCs w:val="20"/>
          <w:lang w:bidi="en-US"/>
        </w:rPr>
      </w:pPr>
      <w:r w:rsidRPr="00E93A31">
        <w:rPr>
          <w:rFonts w:cs="Calibri"/>
          <w:sz w:val="20"/>
          <w:szCs w:val="20"/>
          <w:lang w:bidi="en-US"/>
        </w:rPr>
        <w:t xml:space="preserve">Make policies and procedures relating to the management of disputes within the Corporation and deal with disputes in accordance with such policies and </w:t>
      </w:r>
      <w:proofErr w:type="gramStart"/>
      <w:r w:rsidRPr="00E93A31">
        <w:rPr>
          <w:rFonts w:cs="Calibri"/>
          <w:sz w:val="20"/>
          <w:szCs w:val="20"/>
          <w:lang w:bidi="en-US"/>
        </w:rPr>
        <w:t>procedures;</w:t>
      </w:r>
      <w:proofErr w:type="gramEnd"/>
    </w:p>
    <w:p w14:paraId="3186D1DE" w14:textId="77777777" w:rsidR="00FB54F2" w:rsidRPr="00E93A31" w:rsidRDefault="00FB54F2" w:rsidP="00FB54F2">
      <w:pPr>
        <w:numPr>
          <w:ilvl w:val="0"/>
          <w:numId w:val="14"/>
        </w:numPr>
        <w:ind w:left="1080"/>
        <w:jc w:val="both"/>
        <w:rPr>
          <w:rFonts w:cs="Calibri"/>
          <w:sz w:val="20"/>
          <w:szCs w:val="20"/>
          <w:lang w:bidi="en-US"/>
        </w:rPr>
      </w:pPr>
      <w:r w:rsidRPr="00E93A31">
        <w:rPr>
          <w:rFonts w:cs="Calibri"/>
          <w:sz w:val="20"/>
          <w:szCs w:val="20"/>
          <w:lang w:bidi="en-US"/>
        </w:rPr>
        <w:t xml:space="preserve">Employ or engage under contract such persons as it deems necessary to carry out the work of the </w:t>
      </w:r>
      <w:proofErr w:type="gramStart"/>
      <w:r w:rsidRPr="00E93A31">
        <w:rPr>
          <w:rFonts w:cs="Calibri"/>
          <w:sz w:val="20"/>
          <w:szCs w:val="20"/>
          <w:lang w:bidi="en-US"/>
        </w:rPr>
        <w:t>Corporation;</w:t>
      </w:r>
      <w:proofErr w:type="gramEnd"/>
    </w:p>
    <w:p w14:paraId="1C2E0CD7" w14:textId="77777777" w:rsidR="00FB54F2" w:rsidRPr="00E93A31" w:rsidRDefault="00FB54F2" w:rsidP="00FB54F2">
      <w:pPr>
        <w:numPr>
          <w:ilvl w:val="0"/>
          <w:numId w:val="14"/>
        </w:numPr>
        <w:ind w:left="1080"/>
        <w:jc w:val="both"/>
        <w:rPr>
          <w:rFonts w:cs="Calibri"/>
          <w:sz w:val="20"/>
          <w:szCs w:val="20"/>
          <w:lang w:bidi="en-US"/>
        </w:rPr>
      </w:pPr>
      <w:r w:rsidRPr="00E93A31">
        <w:rPr>
          <w:rFonts w:cs="Calibri"/>
          <w:sz w:val="20"/>
          <w:szCs w:val="20"/>
          <w:lang w:bidi="en-US"/>
        </w:rPr>
        <w:t xml:space="preserve">Determine registration procedures, recommend membership dues, and determine other registration </w:t>
      </w:r>
      <w:proofErr w:type="gramStart"/>
      <w:r w:rsidRPr="00E93A31">
        <w:rPr>
          <w:rFonts w:cs="Calibri"/>
          <w:sz w:val="20"/>
          <w:szCs w:val="20"/>
          <w:lang w:bidi="en-US"/>
        </w:rPr>
        <w:t>requirements;</w:t>
      </w:r>
      <w:proofErr w:type="gramEnd"/>
    </w:p>
    <w:p w14:paraId="2DAF60C2" w14:textId="77777777" w:rsidR="00FB54F2" w:rsidRPr="00E93A31" w:rsidRDefault="00FB54F2" w:rsidP="00FB54F2">
      <w:pPr>
        <w:numPr>
          <w:ilvl w:val="0"/>
          <w:numId w:val="14"/>
        </w:numPr>
        <w:ind w:left="1080"/>
        <w:jc w:val="both"/>
        <w:rPr>
          <w:rFonts w:cs="Calibri"/>
          <w:sz w:val="20"/>
          <w:szCs w:val="20"/>
          <w:lang w:bidi="en-US"/>
        </w:rPr>
      </w:pPr>
      <w:r w:rsidRPr="00E93A31">
        <w:rPr>
          <w:rFonts w:cs="Calibri"/>
          <w:sz w:val="20"/>
          <w:szCs w:val="20"/>
          <w:lang w:bidi="en-US"/>
        </w:rPr>
        <w:t xml:space="preserve">Enable the Corporation to receive donations and benefits for the purpose of furthering the objects and purposes of the </w:t>
      </w:r>
      <w:proofErr w:type="gramStart"/>
      <w:r w:rsidRPr="00E93A31">
        <w:rPr>
          <w:rFonts w:cs="Calibri"/>
          <w:sz w:val="20"/>
          <w:szCs w:val="20"/>
          <w:lang w:bidi="en-US"/>
        </w:rPr>
        <w:t>Corporation;</w:t>
      </w:r>
      <w:proofErr w:type="gramEnd"/>
    </w:p>
    <w:p w14:paraId="3C1FC559" w14:textId="77777777" w:rsidR="00FB54F2" w:rsidRPr="00E93A31" w:rsidRDefault="00FB54F2" w:rsidP="00FB54F2">
      <w:pPr>
        <w:numPr>
          <w:ilvl w:val="0"/>
          <w:numId w:val="14"/>
        </w:numPr>
        <w:ind w:left="1080"/>
        <w:jc w:val="both"/>
        <w:rPr>
          <w:rFonts w:cs="Calibri"/>
          <w:sz w:val="20"/>
          <w:szCs w:val="20"/>
          <w:lang w:bidi="en-US"/>
        </w:rPr>
      </w:pPr>
      <w:r w:rsidRPr="00E93A31">
        <w:rPr>
          <w:rFonts w:cs="Calibri"/>
          <w:sz w:val="20"/>
          <w:szCs w:val="20"/>
          <w:lang w:bidi="en-US"/>
        </w:rPr>
        <w:t xml:space="preserve">Make expenditures for the purpose of furthering the objects and purposes of the </w:t>
      </w:r>
      <w:proofErr w:type="gramStart"/>
      <w:r w:rsidRPr="00E93A31">
        <w:rPr>
          <w:rFonts w:cs="Calibri"/>
          <w:sz w:val="20"/>
          <w:szCs w:val="20"/>
          <w:lang w:bidi="en-US"/>
        </w:rPr>
        <w:t>Corporation;</w:t>
      </w:r>
      <w:proofErr w:type="gramEnd"/>
    </w:p>
    <w:p w14:paraId="29E2BD20" w14:textId="77777777" w:rsidR="00FB54F2" w:rsidRPr="00E93A31" w:rsidRDefault="00FB54F2" w:rsidP="00FB54F2">
      <w:pPr>
        <w:numPr>
          <w:ilvl w:val="0"/>
          <w:numId w:val="14"/>
        </w:numPr>
        <w:ind w:left="1080"/>
        <w:jc w:val="both"/>
        <w:rPr>
          <w:rFonts w:cs="Calibri"/>
          <w:sz w:val="20"/>
          <w:szCs w:val="20"/>
          <w:lang w:bidi="en-US"/>
        </w:rPr>
      </w:pPr>
      <w:r w:rsidRPr="00E93A31">
        <w:rPr>
          <w:rFonts w:cs="Calibri"/>
          <w:sz w:val="20"/>
          <w:szCs w:val="20"/>
          <w:lang w:bidi="en-US"/>
        </w:rPr>
        <w:t>Borrow money upon the credit of the Corporation as it deems necessary in accordance with these By-laws; and</w:t>
      </w:r>
    </w:p>
    <w:p w14:paraId="7A7E4DA3" w14:textId="77777777" w:rsidR="00FB54F2" w:rsidRPr="00E93A31" w:rsidRDefault="00FB54F2" w:rsidP="00FB54F2">
      <w:pPr>
        <w:numPr>
          <w:ilvl w:val="0"/>
          <w:numId w:val="14"/>
        </w:numPr>
        <w:ind w:left="1080"/>
        <w:jc w:val="both"/>
        <w:rPr>
          <w:rFonts w:cs="Calibri"/>
          <w:sz w:val="20"/>
          <w:szCs w:val="20"/>
          <w:lang w:bidi="en-US"/>
        </w:rPr>
      </w:pPr>
      <w:r w:rsidRPr="00E93A31">
        <w:rPr>
          <w:rFonts w:cs="Calibri"/>
          <w:sz w:val="20"/>
          <w:szCs w:val="20"/>
          <w:lang w:bidi="en-US"/>
        </w:rPr>
        <w:t>Perform any other duties from time to time as may be in the best interests of the Corporation.</w:t>
      </w:r>
    </w:p>
    <w:p w14:paraId="5A755E53" w14:textId="77777777" w:rsidR="00FB54F2" w:rsidRPr="00E93A31" w:rsidRDefault="00FB54F2" w:rsidP="00FB54F2">
      <w:pPr>
        <w:jc w:val="both"/>
        <w:rPr>
          <w:rFonts w:cs="Calibri"/>
          <w:sz w:val="20"/>
          <w:szCs w:val="20"/>
          <w:lang w:bidi="en-US"/>
        </w:rPr>
      </w:pPr>
    </w:p>
    <w:p w14:paraId="63B07695" w14:textId="77777777" w:rsidR="00FB54F2" w:rsidRPr="00E93A31" w:rsidRDefault="00FB54F2" w:rsidP="00FB54F2">
      <w:pPr>
        <w:pStyle w:val="Heading4"/>
        <w:rPr>
          <w:lang w:bidi="en-US"/>
        </w:rPr>
      </w:pPr>
      <w:r w:rsidRPr="00E93A31">
        <w:rPr>
          <w:lang w:bidi="en-US"/>
        </w:rPr>
        <w:t>ARTICLE V</w:t>
      </w:r>
      <w:r w:rsidRPr="00E93A31">
        <w:rPr>
          <w:lang w:bidi="en-US"/>
        </w:rPr>
        <w:tab/>
      </w:r>
      <w:r w:rsidRPr="00E93A31">
        <w:rPr>
          <w:lang w:bidi="en-US"/>
        </w:rPr>
        <w:tab/>
        <w:t xml:space="preserve">OFFICERS </w:t>
      </w:r>
    </w:p>
    <w:p w14:paraId="03C22992" w14:textId="77777777" w:rsidR="00FB54F2" w:rsidRPr="00E93A31" w:rsidRDefault="00FB54F2" w:rsidP="00FB54F2">
      <w:pPr>
        <w:numPr>
          <w:ilvl w:val="1"/>
          <w:numId w:val="6"/>
        </w:numPr>
        <w:tabs>
          <w:tab w:val="clear" w:pos="360"/>
        </w:tabs>
        <w:ind w:left="0" w:firstLine="0"/>
        <w:jc w:val="both"/>
        <w:rPr>
          <w:rFonts w:cs="Calibri"/>
          <w:sz w:val="20"/>
          <w:szCs w:val="20"/>
          <w:lang w:bidi="en-US"/>
        </w:rPr>
      </w:pPr>
      <w:r w:rsidRPr="00E93A31">
        <w:rPr>
          <w:rFonts w:cs="Calibri"/>
          <w:sz w:val="20"/>
          <w:szCs w:val="20"/>
          <w:u w:val="single"/>
          <w:lang w:bidi="en-US"/>
        </w:rPr>
        <w:t>Composition</w:t>
      </w:r>
      <w:r w:rsidRPr="00E93A31">
        <w:rPr>
          <w:rFonts w:cs="Calibri"/>
          <w:sz w:val="20"/>
          <w:szCs w:val="20"/>
          <w:lang w:bidi="en-US"/>
        </w:rPr>
        <w:t xml:space="preserve"> – The Officers will be comprised of the </w:t>
      </w:r>
      <w:r w:rsidRPr="00E93A31">
        <w:rPr>
          <w:rFonts w:cs="Calibri"/>
          <w:color w:val="FF0000"/>
          <w:sz w:val="20"/>
          <w:szCs w:val="20"/>
          <w:lang w:bidi="en-US"/>
        </w:rPr>
        <w:t>President, Vice President, Secretary, and Treasurer.</w:t>
      </w:r>
    </w:p>
    <w:p w14:paraId="4AC167AE" w14:textId="77777777" w:rsidR="00FB54F2" w:rsidRPr="00E93A31" w:rsidRDefault="00FB54F2" w:rsidP="00FB54F2">
      <w:pPr>
        <w:jc w:val="both"/>
        <w:rPr>
          <w:rFonts w:cs="Calibri"/>
          <w:sz w:val="20"/>
          <w:szCs w:val="20"/>
          <w:lang w:bidi="en-US"/>
        </w:rPr>
      </w:pPr>
    </w:p>
    <w:p w14:paraId="78B36D67" w14:textId="77777777" w:rsidR="00FB54F2" w:rsidRPr="00E93A31" w:rsidRDefault="00FB54F2" w:rsidP="00FB54F2">
      <w:pPr>
        <w:keepNext/>
        <w:keepLines/>
        <w:numPr>
          <w:ilvl w:val="1"/>
          <w:numId w:val="6"/>
        </w:numPr>
        <w:tabs>
          <w:tab w:val="clear" w:pos="360"/>
        </w:tabs>
        <w:ind w:left="0" w:firstLine="0"/>
        <w:jc w:val="both"/>
        <w:rPr>
          <w:rFonts w:cs="Calibri"/>
          <w:sz w:val="20"/>
          <w:szCs w:val="20"/>
          <w:lang w:bidi="en-US"/>
        </w:rPr>
      </w:pPr>
      <w:r w:rsidRPr="00E93A31">
        <w:rPr>
          <w:rFonts w:cs="Calibri"/>
          <w:sz w:val="20"/>
          <w:szCs w:val="20"/>
          <w:u w:val="single"/>
          <w:lang w:bidi="en-US"/>
        </w:rPr>
        <w:t>Term</w:t>
      </w:r>
      <w:r w:rsidRPr="00E93A31">
        <w:rPr>
          <w:rFonts w:cs="Calibri"/>
          <w:sz w:val="20"/>
          <w:szCs w:val="20"/>
          <w:lang w:bidi="en-US"/>
        </w:rPr>
        <w:t xml:space="preserve"> – The term of the Officers will be one (1) year or until their successors are elected or appointed. </w:t>
      </w:r>
    </w:p>
    <w:p w14:paraId="1678F78A" w14:textId="77777777" w:rsidR="00FB54F2" w:rsidRPr="00E93A31" w:rsidRDefault="00FB54F2" w:rsidP="00FB54F2">
      <w:pPr>
        <w:jc w:val="both"/>
        <w:rPr>
          <w:rFonts w:cs="Calibri"/>
          <w:sz w:val="20"/>
          <w:szCs w:val="20"/>
          <w:lang w:bidi="en-US"/>
        </w:rPr>
      </w:pPr>
    </w:p>
    <w:p w14:paraId="39BD2AFF" w14:textId="77777777" w:rsidR="00FB54F2" w:rsidRPr="00E93A31" w:rsidRDefault="00FB54F2" w:rsidP="00FB54F2">
      <w:pPr>
        <w:keepNext/>
        <w:keepLines/>
        <w:numPr>
          <w:ilvl w:val="1"/>
          <w:numId w:val="6"/>
        </w:numPr>
        <w:tabs>
          <w:tab w:val="clear" w:pos="360"/>
        </w:tabs>
        <w:ind w:left="0" w:firstLine="0"/>
        <w:jc w:val="both"/>
        <w:rPr>
          <w:rFonts w:cs="Calibri"/>
          <w:sz w:val="20"/>
          <w:szCs w:val="20"/>
          <w:lang w:bidi="en-US"/>
        </w:rPr>
      </w:pPr>
      <w:r w:rsidRPr="00E93A31">
        <w:rPr>
          <w:rFonts w:cs="Calibri"/>
          <w:sz w:val="20"/>
          <w:szCs w:val="20"/>
          <w:u w:val="single"/>
          <w:lang w:bidi="en-US"/>
        </w:rPr>
        <w:t>Election</w:t>
      </w:r>
      <w:r w:rsidRPr="00E93A31">
        <w:rPr>
          <w:rFonts w:cs="Calibri"/>
          <w:sz w:val="20"/>
          <w:szCs w:val="20"/>
          <w:lang w:bidi="en-US"/>
        </w:rPr>
        <w:t xml:space="preserve"> – The Officers of the Corporation will be elected by the Board of Directors. At the first meeting of the Board of Directors held following the election of new Directors, the Directors will elect a </w:t>
      </w:r>
      <w:r w:rsidRPr="00E93A31">
        <w:rPr>
          <w:rFonts w:cs="Calibri"/>
          <w:color w:val="FF0000"/>
          <w:sz w:val="20"/>
          <w:szCs w:val="20"/>
          <w:lang w:bidi="en-US"/>
        </w:rPr>
        <w:t xml:space="preserve">President, Vice President, Secretary, and Treasurer. </w:t>
      </w:r>
      <w:r w:rsidRPr="00E93A31">
        <w:rPr>
          <w:rFonts w:cs="Calibri"/>
          <w:sz w:val="20"/>
          <w:szCs w:val="20"/>
          <w:lang w:bidi="en-US"/>
        </w:rPr>
        <w:t xml:space="preserve">They shall take office immediately. </w:t>
      </w:r>
    </w:p>
    <w:p w14:paraId="29274584" w14:textId="77777777" w:rsidR="00FB54F2" w:rsidRPr="00E93A31" w:rsidRDefault="00FB54F2" w:rsidP="00FB54F2">
      <w:pPr>
        <w:keepNext/>
        <w:keepLines/>
        <w:tabs>
          <w:tab w:val="num" w:pos="1800"/>
        </w:tabs>
        <w:jc w:val="both"/>
        <w:rPr>
          <w:rFonts w:cs="Calibri"/>
          <w:sz w:val="20"/>
          <w:szCs w:val="20"/>
          <w:lang w:bidi="en-US"/>
        </w:rPr>
      </w:pPr>
    </w:p>
    <w:p w14:paraId="62A29A5D" w14:textId="77777777" w:rsidR="00FB54F2" w:rsidRPr="00E93A31" w:rsidRDefault="00FB54F2" w:rsidP="00FB54F2">
      <w:pPr>
        <w:keepNext/>
        <w:keepLines/>
        <w:numPr>
          <w:ilvl w:val="1"/>
          <w:numId w:val="6"/>
        </w:numPr>
        <w:tabs>
          <w:tab w:val="clear" w:pos="360"/>
        </w:tabs>
        <w:ind w:left="0" w:firstLine="0"/>
        <w:jc w:val="both"/>
        <w:rPr>
          <w:rFonts w:cs="Calibri"/>
          <w:sz w:val="20"/>
          <w:szCs w:val="20"/>
          <w:lang w:bidi="en-US"/>
        </w:rPr>
      </w:pPr>
      <w:r w:rsidRPr="00E93A31">
        <w:rPr>
          <w:rFonts w:cs="Calibri"/>
          <w:sz w:val="20"/>
          <w:szCs w:val="20"/>
          <w:u w:val="single"/>
          <w:lang w:bidi="en-US"/>
        </w:rPr>
        <w:t>Voting</w:t>
      </w:r>
      <w:r w:rsidRPr="00E93A31">
        <w:rPr>
          <w:rFonts w:cs="Calibri"/>
          <w:sz w:val="20"/>
          <w:szCs w:val="20"/>
          <w:lang w:bidi="en-US"/>
        </w:rPr>
        <w:t xml:space="preserve"> - Elections will be decided by majority vote of the Directors in accordance with the following:</w:t>
      </w:r>
    </w:p>
    <w:p w14:paraId="1308D195" w14:textId="77777777" w:rsidR="00FB54F2" w:rsidRPr="00E93A31" w:rsidRDefault="00FB54F2" w:rsidP="00FB54F2">
      <w:pPr>
        <w:numPr>
          <w:ilvl w:val="0"/>
          <w:numId w:val="36"/>
        </w:numPr>
        <w:ind w:left="1080"/>
        <w:jc w:val="both"/>
        <w:rPr>
          <w:rFonts w:cs="Calibri"/>
          <w:sz w:val="20"/>
          <w:szCs w:val="20"/>
          <w:lang w:bidi="en-US"/>
        </w:rPr>
      </w:pPr>
      <w:r w:rsidRPr="00E93A31">
        <w:rPr>
          <w:rFonts w:cs="Calibri"/>
          <w:sz w:val="20"/>
          <w:szCs w:val="20"/>
          <w:lang w:bidi="en-US"/>
        </w:rPr>
        <w:t>One Valid Nomination – Winner declared by acclamation.</w:t>
      </w:r>
    </w:p>
    <w:p w14:paraId="545CF4E7" w14:textId="77777777" w:rsidR="00FB54F2" w:rsidRPr="00E93A31" w:rsidRDefault="00FB54F2" w:rsidP="00FB54F2">
      <w:pPr>
        <w:numPr>
          <w:ilvl w:val="0"/>
          <w:numId w:val="36"/>
        </w:numPr>
        <w:ind w:left="1080"/>
        <w:rPr>
          <w:rFonts w:cs="Calibri"/>
          <w:sz w:val="20"/>
          <w:szCs w:val="20"/>
          <w:lang w:bidi="en-US"/>
        </w:rPr>
      </w:pPr>
      <w:r w:rsidRPr="00E93A31">
        <w:rPr>
          <w:rFonts w:cs="Calibri"/>
          <w:sz w:val="20"/>
          <w:szCs w:val="20"/>
          <w:lang w:bidi="en-US"/>
        </w:rPr>
        <w:t xml:space="preserve">Two or More Valid Nominations – Winner is the nominee receiving the greatest number of votes. In the case of a tie, a runoff vote will be conducted. Only those nominees who were tied for the position </w:t>
      </w:r>
      <w:r w:rsidRPr="00E93A31">
        <w:rPr>
          <w:rFonts w:cs="Calibri"/>
          <w:sz w:val="20"/>
          <w:szCs w:val="20"/>
          <w:lang w:bidi="en-US"/>
        </w:rPr>
        <w:lastRenderedPageBreak/>
        <w:t>will appear on the ballot. The nominee receiving the greatest number of votes will be declared the winner. Additional runoff votes may occur if required.</w:t>
      </w:r>
    </w:p>
    <w:p w14:paraId="0D2C2F77" w14:textId="77777777" w:rsidR="00FB54F2" w:rsidRPr="00E93A31" w:rsidRDefault="00FB54F2" w:rsidP="00FB54F2">
      <w:pPr>
        <w:ind w:left="720"/>
        <w:rPr>
          <w:rFonts w:cs="Calibri"/>
          <w:sz w:val="20"/>
          <w:szCs w:val="20"/>
          <w:u w:val="single"/>
          <w:lang w:bidi="en-US"/>
        </w:rPr>
      </w:pPr>
    </w:p>
    <w:p w14:paraId="7325B122" w14:textId="77777777" w:rsidR="00FB54F2" w:rsidRPr="00E93A31" w:rsidRDefault="00FB54F2" w:rsidP="00FB54F2">
      <w:pPr>
        <w:numPr>
          <w:ilvl w:val="1"/>
          <w:numId w:val="6"/>
        </w:numPr>
        <w:tabs>
          <w:tab w:val="clear" w:pos="360"/>
        </w:tabs>
        <w:ind w:left="0" w:firstLine="0"/>
        <w:jc w:val="both"/>
        <w:rPr>
          <w:rFonts w:cs="Calibri"/>
          <w:sz w:val="20"/>
          <w:szCs w:val="20"/>
          <w:lang w:bidi="en-US"/>
        </w:rPr>
      </w:pPr>
      <w:r w:rsidRPr="00E93A31">
        <w:rPr>
          <w:rFonts w:cs="Calibri"/>
          <w:sz w:val="20"/>
          <w:szCs w:val="20"/>
          <w:u w:val="single"/>
          <w:lang w:bidi="en-US"/>
        </w:rPr>
        <w:t>Duties</w:t>
      </w:r>
      <w:r w:rsidRPr="00E93A31">
        <w:rPr>
          <w:rFonts w:cs="Calibri"/>
          <w:sz w:val="20"/>
          <w:szCs w:val="20"/>
          <w:lang w:bidi="en-US"/>
        </w:rPr>
        <w:t xml:space="preserve"> - The duties of Officers are as follows:</w:t>
      </w:r>
    </w:p>
    <w:p w14:paraId="08095B71" w14:textId="77777777" w:rsidR="00FB54F2" w:rsidRPr="00E93A31" w:rsidRDefault="00FB54F2" w:rsidP="00FB54F2">
      <w:pPr>
        <w:jc w:val="both"/>
        <w:rPr>
          <w:rFonts w:cs="Calibri"/>
          <w:sz w:val="20"/>
          <w:szCs w:val="20"/>
          <w:u w:val="single"/>
          <w:lang w:bidi="en-US"/>
        </w:rPr>
      </w:pPr>
    </w:p>
    <w:p w14:paraId="6A05BBB7" w14:textId="77777777" w:rsidR="00FB54F2" w:rsidRPr="00E93A31" w:rsidRDefault="00FB54F2" w:rsidP="00FB54F2">
      <w:pPr>
        <w:numPr>
          <w:ilvl w:val="0"/>
          <w:numId w:val="23"/>
        </w:numPr>
        <w:jc w:val="both"/>
        <w:rPr>
          <w:rFonts w:cs="Calibri"/>
          <w:color w:val="FF0000"/>
          <w:sz w:val="20"/>
          <w:szCs w:val="20"/>
          <w:lang w:bidi="en-US"/>
        </w:rPr>
      </w:pPr>
      <w:r w:rsidRPr="00E93A31">
        <w:rPr>
          <w:rFonts w:cs="Calibri"/>
          <w:color w:val="FF0000"/>
          <w:sz w:val="20"/>
          <w:szCs w:val="20"/>
          <w:lang w:bidi="en-US"/>
        </w:rPr>
        <w:t xml:space="preserve">The </w:t>
      </w:r>
      <w:r w:rsidRPr="00E93A31">
        <w:rPr>
          <w:rFonts w:cs="Calibri"/>
          <w:color w:val="FF0000"/>
          <w:sz w:val="20"/>
          <w:szCs w:val="20"/>
          <w:u w:val="single"/>
          <w:lang w:bidi="en-US"/>
        </w:rPr>
        <w:t>President</w:t>
      </w:r>
      <w:r w:rsidRPr="00E93A31">
        <w:rPr>
          <w:rFonts w:cs="Calibri"/>
          <w:color w:val="FF0000"/>
          <w:sz w:val="20"/>
          <w:szCs w:val="20"/>
          <w:lang w:bidi="en-US"/>
        </w:rPr>
        <w:t xml:space="preserve"> will be the chair of the Board, will preside at the Annual and Special Meetings of the Corporation and at meetings of the Board unless otherwise designated, will be the official spokesperson of the Corporation, and will perform such other duties as may from time to time be established by the Board.</w:t>
      </w:r>
      <w:r>
        <w:rPr>
          <w:rFonts w:cs="Calibri"/>
          <w:color w:val="FF0000"/>
          <w:sz w:val="20"/>
          <w:szCs w:val="20"/>
          <w:lang w:bidi="en-US"/>
        </w:rPr>
        <w:t xml:space="preserve"> </w:t>
      </w:r>
    </w:p>
    <w:p w14:paraId="78FF4820" w14:textId="77777777" w:rsidR="00FB54F2" w:rsidRPr="00E93A31" w:rsidRDefault="00FB54F2" w:rsidP="00FB54F2">
      <w:pPr>
        <w:ind w:left="990"/>
        <w:jc w:val="both"/>
        <w:rPr>
          <w:rFonts w:cs="Calibri"/>
          <w:color w:val="FF0000"/>
          <w:sz w:val="20"/>
          <w:szCs w:val="20"/>
          <w:lang w:bidi="en-US"/>
        </w:rPr>
      </w:pPr>
    </w:p>
    <w:p w14:paraId="747EDBFF" w14:textId="77777777" w:rsidR="00FB54F2" w:rsidRPr="00E93A31" w:rsidRDefault="00FB54F2" w:rsidP="00FB54F2">
      <w:pPr>
        <w:numPr>
          <w:ilvl w:val="0"/>
          <w:numId w:val="23"/>
        </w:numPr>
        <w:jc w:val="both"/>
        <w:rPr>
          <w:rFonts w:cs="Calibri"/>
          <w:color w:val="FF0000"/>
          <w:sz w:val="20"/>
          <w:szCs w:val="20"/>
          <w:lang w:bidi="en-US"/>
        </w:rPr>
      </w:pPr>
      <w:r w:rsidRPr="00E93A31">
        <w:rPr>
          <w:rFonts w:cs="Calibri"/>
          <w:color w:val="FF0000"/>
          <w:sz w:val="20"/>
          <w:szCs w:val="20"/>
          <w:lang w:bidi="en-US"/>
        </w:rPr>
        <w:t xml:space="preserve">The </w:t>
      </w:r>
      <w:r w:rsidRPr="00E93A31">
        <w:rPr>
          <w:rFonts w:cs="Calibri"/>
          <w:color w:val="FF0000"/>
          <w:sz w:val="20"/>
          <w:szCs w:val="20"/>
          <w:u w:val="single"/>
          <w:lang w:bidi="en-US"/>
        </w:rPr>
        <w:t>Vice President</w:t>
      </w:r>
      <w:r w:rsidRPr="00E93A31">
        <w:rPr>
          <w:rFonts w:cs="Calibri"/>
          <w:color w:val="FF0000"/>
          <w:sz w:val="20"/>
          <w:szCs w:val="20"/>
          <w:lang w:bidi="en-US"/>
        </w:rPr>
        <w:t xml:space="preserve"> will, in the absence or disability of the President, perform the duties and exercise the powers of the President, and will perform such other duties as may from time to time be established by the Board.</w:t>
      </w:r>
    </w:p>
    <w:p w14:paraId="41CAC6E3" w14:textId="77777777" w:rsidR="00FB54F2" w:rsidRPr="00E93A31" w:rsidRDefault="00FB54F2" w:rsidP="00FB54F2">
      <w:pPr>
        <w:ind w:left="990"/>
        <w:jc w:val="both"/>
        <w:rPr>
          <w:rFonts w:cs="Calibri"/>
          <w:color w:val="FF0000"/>
          <w:sz w:val="20"/>
          <w:szCs w:val="20"/>
          <w:lang w:bidi="en-US"/>
        </w:rPr>
      </w:pPr>
    </w:p>
    <w:p w14:paraId="1B3CD90B" w14:textId="77777777" w:rsidR="00FB54F2" w:rsidRPr="00E93A31" w:rsidRDefault="00FB54F2" w:rsidP="00FB54F2">
      <w:pPr>
        <w:numPr>
          <w:ilvl w:val="0"/>
          <w:numId w:val="23"/>
        </w:numPr>
        <w:jc w:val="both"/>
        <w:rPr>
          <w:rFonts w:cs="Calibri"/>
          <w:color w:val="FF0000"/>
          <w:sz w:val="20"/>
          <w:szCs w:val="20"/>
          <w:lang w:bidi="en-US"/>
        </w:rPr>
      </w:pPr>
      <w:r w:rsidRPr="00E93A31">
        <w:rPr>
          <w:rFonts w:cs="Calibri"/>
          <w:color w:val="FF0000"/>
          <w:sz w:val="20"/>
          <w:szCs w:val="20"/>
          <w:lang w:bidi="en-US"/>
        </w:rPr>
        <w:t xml:space="preserve">The </w:t>
      </w:r>
      <w:r w:rsidRPr="00E93A31">
        <w:rPr>
          <w:rFonts w:cs="Calibri"/>
          <w:color w:val="FF0000"/>
          <w:sz w:val="20"/>
          <w:szCs w:val="20"/>
          <w:u w:val="single"/>
          <w:lang w:bidi="en-US"/>
        </w:rPr>
        <w:t>Secretary</w:t>
      </w:r>
      <w:r w:rsidRPr="00E93A31">
        <w:rPr>
          <w:rFonts w:cs="Calibri"/>
          <w:color w:val="FF0000"/>
          <w:sz w:val="20"/>
          <w:szCs w:val="20"/>
          <w:lang w:bidi="en-US"/>
        </w:rPr>
        <w:t xml:space="preserve"> will be responsible for the documentation of all amendments to the Corporation’s By-laws, will ensure that all official documents and records of the Corporation are properly kept, cause to be recorded the minutes of all meetings, will prepare and submit to each Meeting of the Members and other meetings a report of all activities since the previous Meeting of the Members or other meetings, will give due notice to all Members of the Meeting of the Members of the Corporation, and will perform such other duties as may from time to time be established by the Board.</w:t>
      </w:r>
    </w:p>
    <w:p w14:paraId="085F4807" w14:textId="77777777" w:rsidR="00FB54F2" w:rsidRPr="00E93A31" w:rsidRDefault="00FB54F2" w:rsidP="00FB54F2">
      <w:pPr>
        <w:ind w:left="720"/>
        <w:jc w:val="both"/>
        <w:rPr>
          <w:rFonts w:cs="Calibri"/>
          <w:color w:val="FF0000"/>
          <w:sz w:val="20"/>
          <w:szCs w:val="20"/>
          <w:lang w:bidi="en-US"/>
        </w:rPr>
      </w:pPr>
    </w:p>
    <w:p w14:paraId="4A5ADD87" w14:textId="77777777" w:rsidR="00FB54F2" w:rsidRPr="00E93A31" w:rsidRDefault="00FB54F2" w:rsidP="00FB54F2">
      <w:pPr>
        <w:numPr>
          <w:ilvl w:val="0"/>
          <w:numId w:val="23"/>
        </w:numPr>
        <w:jc w:val="both"/>
        <w:rPr>
          <w:rFonts w:cs="Calibri"/>
          <w:sz w:val="20"/>
          <w:szCs w:val="20"/>
          <w:lang w:bidi="en-US"/>
        </w:rPr>
      </w:pPr>
      <w:r w:rsidRPr="00E93A31">
        <w:rPr>
          <w:rFonts w:cs="Calibri"/>
          <w:color w:val="FF0000"/>
          <w:sz w:val="20"/>
          <w:szCs w:val="20"/>
          <w:lang w:bidi="en-US"/>
        </w:rPr>
        <w:t xml:space="preserve">The </w:t>
      </w:r>
      <w:r w:rsidRPr="00E93A31">
        <w:rPr>
          <w:rFonts w:cs="Calibri"/>
          <w:color w:val="FF0000"/>
          <w:sz w:val="20"/>
          <w:szCs w:val="20"/>
          <w:u w:val="single"/>
          <w:lang w:bidi="en-US"/>
        </w:rPr>
        <w:t>Treasurer</w:t>
      </w:r>
      <w:r w:rsidRPr="00E93A31">
        <w:rPr>
          <w:rFonts w:cs="Calibri"/>
          <w:color w:val="FF0000"/>
          <w:sz w:val="20"/>
          <w:szCs w:val="20"/>
          <w:lang w:bidi="en-US"/>
        </w:rPr>
        <w:t xml:space="preserve"> will, subject to the powers and duties of the Board, keep proper accounting records as required by the Act, will cause to be deposited all monies received by the Corporation in the Corporation’s bank account, will supervise the management and the disbursement of funds of the Corporation, when required will provide the Board with an account of financial transactions and the financial position of the Corporation, will prepare annual budgets, will oversee and will perform such other duties as may from time to time be established by the Board.</w:t>
      </w:r>
    </w:p>
    <w:p w14:paraId="1AF16B99" w14:textId="77777777" w:rsidR="00FB54F2" w:rsidRPr="00E93A31" w:rsidRDefault="00FB54F2" w:rsidP="00FB54F2">
      <w:pPr>
        <w:jc w:val="both"/>
        <w:rPr>
          <w:rFonts w:cs="Calibri"/>
          <w:sz w:val="20"/>
          <w:szCs w:val="20"/>
          <w:lang w:bidi="en-US"/>
        </w:rPr>
      </w:pPr>
    </w:p>
    <w:p w14:paraId="3AB9811B" w14:textId="77777777" w:rsidR="00FB54F2" w:rsidRPr="00E93A31" w:rsidRDefault="00FB54F2" w:rsidP="00FB54F2">
      <w:pPr>
        <w:numPr>
          <w:ilvl w:val="1"/>
          <w:numId w:val="6"/>
        </w:numPr>
        <w:tabs>
          <w:tab w:val="clear" w:pos="360"/>
        </w:tabs>
        <w:ind w:left="0" w:firstLine="0"/>
        <w:jc w:val="both"/>
        <w:rPr>
          <w:rFonts w:cs="Calibri"/>
          <w:sz w:val="20"/>
          <w:szCs w:val="20"/>
          <w:lang w:bidi="en-US"/>
        </w:rPr>
      </w:pPr>
      <w:r w:rsidRPr="00E93A31">
        <w:rPr>
          <w:rFonts w:cs="Calibri"/>
          <w:sz w:val="20"/>
          <w:szCs w:val="20"/>
          <w:u w:val="single"/>
          <w:lang w:bidi="en-US"/>
        </w:rPr>
        <w:t>Delegation of Duties</w:t>
      </w:r>
      <w:r w:rsidRPr="00E93A31">
        <w:rPr>
          <w:rFonts w:cs="Calibri"/>
          <w:sz w:val="20"/>
          <w:szCs w:val="20"/>
          <w:lang w:bidi="en-US"/>
        </w:rPr>
        <w:t xml:space="preserve"> – At the discretion of the Officer and with approval by Ordinary Resolution of the Board, any Officer may delegate any duties of that office to appropriate staff or committee of the Corporation.</w:t>
      </w:r>
    </w:p>
    <w:p w14:paraId="799ACF4F" w14:textId="77777777" w:rsidR="00FB54F2" w:rsidRPr="00E93A31" w:rsidRDefault="00FB54F2" w:rsidP="00FB54F2">
      <w:pPr>
        <w:jc w:val="both"/>
        <w:rPr>
          <w:rFonts w:cs="Calibri"/>
          <w:sz w:val="20"/>
          <w:szCs w:val="20"/>
          <w:lang w:bidi="en-US"/>
        </w:rPr>
      </w:pPr>
    </w:p>
    <w:p w14:paraId="430FF61F" w14:textId="77777777" w:rsidR="00FB54F2" w:rsidRPr="00E93A31" w:rsidRDefault="00FB54F2" w:rsidP="00FB54F2">
      <w:pPr>
        <w:numPr>
          <w:ilvl w:val="1"/>
          <w:numId w:val="6"/>
        </w:numPr>
        <w:tabs>
          <w:tab w:val="clear" w:pos="360"/>
        </w:tabs>
        <w:ind w:left="0" w:firstLine="0"/>
        <w:jc w:val="both"/>
        <w:rPr>
          <w:rFonts w:cs="Calibri"/>
          <w:color w:val="00B0F0"/>
          <w:sz w:val="20"/>
          <w:szCs w:val="20"/>
          <w:lang w:bidi="en-US"/>
        </w:rPr>
      </w:pPr>
      <w:r w:rsidRPr="00E93A31">
        <w:rPr>
          <w:rFonts w:cs="Calibri"/>
          <w:sz w:val="20"/>
          <w:szCs w:val="20"/>
          <w:u w:val="single"/>
          <w:lang w:bidi="en-US"/>
        </w:rPr>
        <w:t>Multiple Positions</w:t>
      </w:r>
      <w:r w:rsidRPr="00E93A31">
        <w:rPr>
          <w:rFonts w:cs="Calibri"/>
          <w:sz w:val="20"/>
          <w:szCs w:val="20"/>
          <w:lang w:bidi="en-US"/>
        </w:rPr>
        <w:t xml:space="preserve"> – With the exception of the position of President, a Director may hold multiple Officer positions.</w:t>
      </w:r>
    </w:p>
    <w:p w14:paraId="5661D6CE" w14:textId="77777777" w:rsidR="00FB54F2" w:rsidRPr="00E93A31" w:rsidRDefault="00FB54F2" w:rsidP="00FB54F2">
      <w:pPr>
        <w:jc w:val="both"/>
        <w:rPr>
          <w:rFonts w:cs="Calibri"/>
          <w:color w:val="00B0F0"/>
          <w:sz w:val="20"/>
          <w:szCs w:val="20"/>
          <w:lang w:bidi="en-US"/>
        </w:rPr>
      </w:pPr>
    </w:p>
    <w:p w14:paraId="027A8AFC" w14:textId="77777777" w:rsidR="00FB54F2" w:rsidRPr="00E93A31" w:rsidRDefault="00FB54F2" w:rsidP="00FB54F2">
      <w:pPr>
        <w:numPr>
          <w:ilvl w:val="1"/>
          <w:numId w:val="6"/>
        </w:numPr>
        <w:tabs>
          <w:tab w:val="clear" w:pos="360"/>
        </w:tabs>
        <w:ind w:left="0" w:firstLine="0"/>
        <w:jc w:val="both"/>
        <w:rPr>
          <w:rFonts w:cs="Calibri"/>
          <w:color w:val="00B0F0"/>
          <w:sz w:val="20"/>
          <w:szCs w:val="20"/>
          <w:lang w:bidi="en-US"/>
        </w:rPr>
      </w:pPr>
      <w:r w:rsidRPr="00E93A31">
        <w:rPr>
          <w:rFonts w:cs="Calibri"/>
          <w:sz w:val="20"/>
          <w:szCs w:val="20"/>
          <w:u w:val="single"/>
          <w:lang w:bidi="en-US"/>
        </w:rPr>
        <w:t>Removal</w:t>
      </w:r>
      <w:r w:rsidRPr="00E93A31">
        <w:rPr>
          <w:rFonts w:cs="Calibri"/>
          <w:sz w:val="20"/>
          <w:szCs w:val="20"/>
          <w:lang w:bidi="en-US"/>
        </w:rPr>
        <w:t xml:space="preserve"> – An Officer may be removed by Ordinary Resolution at a meeting of the Board or of the Members, provided the Officer has been given notice of and the opportunity to be present and to be heard at the meeting where such Ordinary Resolution is put to a vote. If the Officer is removed by the Members, </w:t>
      </w:r>
      <w:r>
        <w:rPr>
          <w:rFonts w:cs="Calibri"/>
          <w:sz w:val="20"/>
          <w:szCs w:val="20"/>
          <w:lang w:bidi="en-US"/>
        </w:rPr>
        <w:t>their</w:t>
      </w:r>
      <w:r w:rsidRPr="00E93A31">
        <w:rPr>
          <w:rFonts w:cs="Calibri"/>
          <w:sz w:val="20"/>
          <w:szCs w:val="20"/>
          <w:lang w:bidi="en-US"/>
        </w:rPr>
        <w:t xml:space="preserve"> position as a Director will automatically and simultaneously be terminated.</w:t>
      </w:r>
    </w:p>
    <w:p w14:paraId="32329979" w14:textId="77777777" w:rsidR="00FB54F2" w:rsidRPr="00E93A31" w:rsidRDefault="00FB54F2" w:rsidP="00FB54F2">
      <w:pPr>
        <w:jc w:val="both"/>
        <w:rPr>
          <w:rFonts w:cs="Calibri"/>
          <w:color w:val="00B0F0"/>
          <w:sz w:val="20"/>
          <w:szCs w:val="20"/>
          <w:lang w:bidi="en-US"/>
        </w:rPr>
      </w:pPr>
    </w:p>
    <w:p w14:paraId="5A368C14" w14:textId="77777777" w:rsidR="00FB54F2" w:rsidRPr="00E93A31" w:rsidRDefault="00FB54F2" w:rsidP="00FB54F2">
      <w:pPr>
        <w:numPr>
          <w:ilvl w:val="1"/>
          <w:numId w:val="6"/>
        </w:numPr>
        <w:tabs>
          <w:tab w:val="clear" w:pos="360"/>
        </w:tabs>
        <w:ind w:left="0" w:firstLine="0"/>
        <w:jc w:val="both"/>
        <w:rPr>
          <w:rFonts w:cs="Calibri"/>
          <w:color w:val="00B0F0"/>
          <w:sz w:val="20"/>
          <w:szCs w:val="20"/>
          <w:lang w:bidi="en-US"/>
        </w:rPr>
      </w:pPr>
      <w:r w:rsidRPr="00E93A31">
        <w:rPr>
          <w:rFonts w:cs="Calibri"/>
          <w:sz w:val="20"/>
          <w:szCs w:val="20"/>
          <w:u w:val="single"/>
          <w:lang w:bidi="en-US"/>
        </w:rPr>
        <w:t>Vacancy</w:t>
      </w:r>
      <w:r w:rsidRPr="00E93A31">
        <w:rPr>
          <w:rFonts w:cs="Calibri"/>
          <w:sz w:val="20"/>
          <w:szCs w:val="20"/>
          <w:lang w:bidi="en-US"/>
        </w:rPr>
        <w:t xml:space="preserve"> – Where the position of an Officer, excluding the President, becomes vacant for whatever reason and there is still a quorum of Directors, the Board may, by Ordinary Resolution, appoint a qualified individual to fill the vacancy for the remainder of the vacant position’s term of office. </w:t>
      </w:r>
      <w:r w:rsidRPr="00E93A31">
        <w:rPr>
          <w:rFonts w:cs="Calibri"/>
          <w:sz w:val="20"/>
          <w:szCs w:val="20"/>
          <w:lang w:val="en-GB" w:bidi="en-US"/>
        </w:rPr>
        <w:t>If the President position becomes vacant, the Vice-President shall become President and the Board may appoint a replacement for the position of Vice-President from among the Directors.</w:t>
      </w:r>
    </w:p>
    <w:p w14:paraId="79A8B2EE" w14:textId="77777777" w:rsidR="00FB54F2" w:rsidRPr="00E93A31" w:rsidRDefault="00FB54F2" w:rsidP="00FB54F2">
      <w:pPr>
        <w:ind w:left="720"/>
        <w:rPr>
          <w:rFonts w:cs="Calibri"/>
          <w:color w:val="00B0F0"/>
          <w:sz w:val="20"/>
          <w:szCs w:val="20"/>
          <w:lang w:bidi="en-US"/>
        </w:rPr>
      </w:pPr>
    </w:p>
    <w:p w14:paraId="57E5423B" w14:textId="77777777" w:rsidR="00FB54F2" w:rsidRPr="00E93A31" w:rsidRDefault="00FB54F2" w:rsidP="00FB54F2">
      <w:pPr>
        <w:numPr>
          <w:ilvl w:val="1"/>
          <w:numId w:val="6"/>
        </w:numPr>
        <w:tabs>
          <w:tab w:val="clear" w:pos="360"/>
        </w:tabs>
        <w:ind w:left="0" w:firstLine="0"/>
        <w:jc w:val="both"/>
        <w:rPr>
          <w:rFonts w:cs="Calibri"/>
          <w:sz w:val="20"/>
          <w:szCs w:val="20"/>
          <w:lang w:bidi="en-US"/>
        </w:rPr>
      </w:pPr>
      <w:r w:rsidRPr="00E93A31">
        <w:rPr>
          <w:rFonts w:cs="Calibri"/>
          <w:sz w:val="20"/>
          <w:szCs w:val="20"/>
          <w:u w:val="single"/>
          <w:lang w:bidi="en-US"/>
        </w:rPr>
        <w:t>Other Officers</w:t>
      </w:r>
      <w:r w:rsidRPr="00E93A31">
        <w:rPr>
          <w:rFonts w:cs="Calibri"/>
          <w:sz w:val="20"/>
          <w:szCs w:val="20"/>
          <w:lang w:bidi="en-US"/>
        </w:rPr>
        <w:t xml:space="preserve"> – The Board may determine other Officer positions and appoint individuals to fill those positions. Other Officers need not be Directors.</w:t>
      </w:r>
    </w:p>
    <w:p w14:paraId="112AAF52" w14:textId="77777777" w:rsidR="00FB54F2" w:rsidRPr="00E93A31" w:rsidRDefault="00FB54F2" w:rsidP="00FB54F2">
      <w:pPr>
        <w:ind w:left="1440"/>
        <w:rPr>
          <w:rFonts w:cs="Calibri"/>
          <w:sz w:val="20"/>
          <w:szCs w:val="20"/>
          <w:lang w:bidi="en-US"/>
        </w:rPr>
      </w:pPr>
    </w:p>
    <w:p w14:paraId="2D94A71F" w14:textId="77777777" w:rsidR="00FB54F2" w:rsidRPr="00E93A31" w:rsidRDefault="00FB54F2" w:rsidP="00FB54F2">
      <w:pPr>
        <w:pStyle w:val="Heading4"/>
      </w:pPr>
      <w:r w:rsidRPr="00E93A31">
        <w:t>ARTICLE VI</w:t>
      </w:r>
      <w:r w:rsidRPr="00E93A31">
        <w:tab/>
      </w:r>
      <w:r w:rsidRPr="00E93A31">
        <w:tab/>
        <w:t>COMMITTEES</w:t>
      </w:r>
    </w:p>
    <w:p w14:paraId="3ADC0AEE" w14:textId="77777777" w:rsidR="00FB54F2" w:rsidRPr="00E93A31" w:rsidRDefault="00FB54F2" w:rsidP="00FB54F2">
      <w:pPr>
        <w:numPr>
          <w:ilvl w:val="1"/>
          <w:numId w:val="11"/>
        </w:numPr>
        <w:tabs>
          <w:tab w:val="clear" w:pos="360"/>
        </w:tabs>
        <w:ind w:left="0" w:firstLine="0"/>
        <w:jc w:val="both"/>
        <w:rPr>
          <w:rFonts w:eastAsia="Times New Roman" w:cs="Calibri"/>
          <w:bCs/>
          <w:color w:val="92D050"/>
          <w:sz w:val="20"/>
          <w:szCs w:val="20"/>
          <w:lang w:val="x-none" w:eastAsia="x-none"/>
        </w:rPr>
      </w:pPr>
      <w:r w:rsidRPr="00E93A31">
        <w:rPr>
          <w:rFonts w:eastAsia="Times New Roman" w:cs="Calibri"/>
          <w:bCs/>
          <w:sz w:val="20"/>
          <w:szCs w:val="20"/>
          <w:u w:val="single"/>
          <w:lang w:val="x-none" w:eastAsia="x-none"/>
        </w:rPr>
        <w:lastRenderedPageBreak/>
        <w:t>Appointment of Committees</w:t>
      </w:r>
      <w:r w:rsidRPr="00E93A31">
        <w:rPr>
          <w:rFonts w:eastAsia="Times New Roman" w:cs="Calibri"/>
          <w:bCs/>
          <w:sz w:val="20"/>
          <w:szCs w:val="20"/>
          <w:lang w:val="x-none" w:eastAsia="x-none"/>
        </w:rPr>
        <w:t xml:space="preserve"> - The Board may appoint such committees as it deems necessary for managing the affairs of the Corporation and may appoint members of committees or provide for the election of members of committees, may prescribe the duties and terms of reference of committees, and may delegate to any Committee any of its powers, duties, and functions. </w:t>
      </w:r>
    </w:p>
    <w:p w14:paraId="269C2EEB" w14:textId="77777777" w:rsidR="00FB54F2" w:rsidRPr="00E93A31" w:rsidRDefault="00FB54F2" w:rsidP="00FB54F2">
      <w:pPr>
        <w:jc w:val="both"/>
        <w:rPr>
          <w:rFonts w:eastAsia="Times New Roman" w:cs="Calibri"/>
          <w:bCs/>
          <w:color w:val="92D050"/>
          <w:sz w:val="20"/>
          <w:szCs w:val="20"/>
          <w:lang w:val="x-none" w:eastAsia="x-none"/>
        </w:rPr>
      </w:pPr>
    </w:p>
    <w:p w14:paraId="50C0BAC5" w14:textId="77777777" w:rsidR="00FB54F2" w:rsidRPr="00E93A31" w:rsidRDefault="00FB54F2" w:rsidP="00FB54F2">
      <w:pPr>
        <w:numPr>
          <w:ilvl w:val="1"/>
          <w:numId w:val="11"/>
        </w:numPr>
        <w:tabs>
          <w:tab w:val="clear" w:pos="360"/>
        </w:tabs>
        <w:ind w:left="0" w:firstLine="0"/>
        <w:jc w:val="both"/>
        <w:rPr>
          <w:rFonts w:cs="Calibri"/>
          <w:sz w:val="20"/>
          <w:szCs w:val="20"/>
          <w:lang w:bidi="en-US"/>
        </w:rPr>
      </w:pPr>
      <w:r w:rsidRPr="00E93A31">
        <w:rPr>
          <w:rFonts w:cs="Calibri"/>
          <w:sz w:val="20"/>
          <w:szCs w:val="20"/>
          <w:u w:val="single"/>
          <w:lang w:bidi="en-US"/>
        </w:rPr>
        <w:t>Vacancy</w:t>
      </w:r>
      <w:r w:rsidRPr="00E93A31">
        <w:rPr>
          <w:rFonts w:cs="Calibri"/>
          <w:sz w:val="20"/>
          <w:szCs w:val="20"/>
          <w:lang w:bidi="en-US"/>
        </w:rPr>
        <w:t xml:space="preserve"> – When a vacancy occurs on any Committee, the Board may appoint a qualified individual to fill the vacancy for the remainder of the Committee’s term.</w:t>
      </w:r>
    </w:p>
    <w:p w14:paraId="0CCA09C3" w14:textId="77777777" w:rsidR="00FB54F2" w:rsidRPr="00E93A31" w:rsidRDefault="00FB54F2" w:rsidP="00FB54F2">
      <w:pPr>
        <w:ind w:left="720"/>
        <w:rPr>
          <w:rFonts w:cs="Calibri"/>
          <w:sz w:val="20"/>
          <w:szCs w:val="20"/>
          <w:u w:val="single"/>
          <w:lang w:bidi="en-US"/>
        </w:rPr>
      </w:pPr>
    </w:p>
    <w:p w14:paraId="3DE52A6C" w14:textId="77777777" w:rsidR="00FB54F2" w:rsidRPr="00E93A31" w:rsidRDefault="00FB54F2" w:rsidP="00FB54F2">
      <w:pPr>
        <w:numPr>
          <w:ilvl w:val="1"/>
          <w:numId w:val="11"/>
        </w:numPr>
        <w:tabs>
          <w:tab w:val="clear" w:pos="360"/>
        </w:tabs>
        <w:ind w:left="0" w:firstLine="0"/>
        <w:jc w:val="both"/>
        <w:rPr>
          <w:rFonts w:cs="Calibri"/>
          <w:sz w:val="20"/>
          <w:szCs w:val="20"/>
          <w:lang w:bidi="en-US"/>
        </w:rPr>
      </w:pPr>
      <w:r w:rsidRPr="00E93A31">
        <w:rPr>
          <w:rFonts w:cs="Calibri"/>
          <w:sz w:val="20"/>
          <w:szCs w:val="20"/>
          <w:u w:val="single"/>
          <w:lang w:bidi="en-US"/>
        </w:rPr>
        <w:t>President Ex-officio</w:t>
      </w:r>
      <w:r w:rsidRPr="00E93A31">
        <w:rPr>
          <w:rFonts w:cs="Calibri"/>
          <w:sz w:val="20"/>
          <w:szCs w:val="20"/>
          <w:lang w:bidi="en-US"/>
        </w:rPr>
        <w:t xml:space="preserve"> – The President will be an ex-officio and non-voting member of all Committees of the Corporation.</w:t>
      </w:r>
    </w:p>
    <w:p w14:paraId="1B994E00" w14:textId="77777777" w:rsidR="00FB54F2" w:rsidRPr="00E93A31" w:rsidRDefault="00FB54F2" w:rsidP="00FB54F2">
      <w:pPr>
        <w:ind w:left="720"/>
        <w:rPr>
          <w:rFonts w:cs="Calibri"/>
          <w:sz w:val="20"/>
          <w:szCs w:val="20"/>
          <w:u w:val="single"/>
          <w:lang w:bidi="en-US"/>
        </w:rPr>
      </w:pPr>
    </w:p>
    <w:p w14:paraId="63520487" w14:textId="77777777" w:rsidR="00FB54F2" w:rsidRPr="00E93A31" w:rsidRDefault="00FB54F2" w:rsidP="00FB54F2">
      <w:pPr>
        <w:numPr>
          <w:ilvl w:val="1"/>
          <w:numId w:val="11"/>
        </w:numPr>
        <w:tabs>
          <w:tab w:val="clear" w:pos="360"/>
        </w:tabs>
        <w:ind w:left="0" w:firstLine="0"/>
        <w:jc w:val="both"/>
        <w:rPr>
          <w:rFonts w:cs="Calibri"/>
          <w:sz w:val="20"/>
          <w:szCs w:val="20"/>
          <w:lang w:bidi="en-US"/>
        </w:rPr>
      </w:pPr>
      <w:r w:rsidRPr="00E93A31">
        <w:rPr>
          <w:rFonts w:cs="Calibri"/>
          <w:sz w:val="20"/>
          <w:szCs w:val="20"/>
          <w:u w:val="single"/>
          <w:lang w:bidi="en-US"/>
        </w:rPr>
        <w:t>Removal</w:t>
      </w:r>
      <w:r w:rsidRPr="00E93A31">
        <w:rPr>
          <w:rFonts w:cs="Calibri"/>
          <w:sz w:val="20"/>
          <w:szCs w:val="20"/>
          <w:lang w:bidi="en-US"/>
        </w:rPr>
        <w:t xml:space="preserve"> - The Board may remove any member of any Committee.</w:t>
      </w:r>
    </w:p>
    <w:p w14:paraId="5C84A787" w14:textId="77777777" w:rsidR="00FB54F2" w:rsidRPr="00E93A31" w:rsidRDefault="00FB54F2" w:rsidP="00FB54F2">
      <w:pPr>
        <w:jc w:val="both"/>
        <w:rPr>
          <w:rFonts w:cs="Calibri"/>
          <w:sz w:val="20"/>
          <w:szCs w:val="20"/>
          <w:lang w:bidi="en-US"/>
        </w:rPr>
      </w:pPr>
    </w:p>
    <w:p w14:paraId="681BC2E1" w14:textId="77777777" w:rsidR="00FB54F2" w:rsidRPr="00E93A31" w:rsidRDefault="00FB54F2" w:rsidP="00FB54F2">
      <w:pPr>
        <w:numPr>
          <w:ilvl w:val="1"/>
          <w:numId w:val="11"/>
        </w:numPr>
        <w:tabs>
          <w:tab w:val="clear" w:pos="360"/>
        </w:tabs>
        <w:ind w:left="0" w:firstLine="0"/>
        <w:jc w:val="both"/>
        <w:rPr>
          <w:rFonts w:cs="Calibri"/>
          <w:sz w:val="20"/>
          <w:szCs w:val="20"/>
          <w:lang w:bidi="en-US"/>
        </w:rPr>
      </w:pPr>
      <w:r w:rsidRPr="00E93A31">
        <w:rPr>
          <w:rFonts w:cs="Calibri"/>
          <w:sz w:val="20"/>
          <w:szCs w:val="20"/>
          <w:u w:val="single"/>
          <w:lang w:bidi="en-US"/>
        </w:rPr>
        <w:t>Debts</w:t>
      </w:r>
      <w:r w:rsidRPr="00E93A31">
        <w:rPr>
          <w:rFonts w:cs="Calibri"/>
          <w:sz w:val="20"/>
          <w:szCs w:val="20"/>
          <w:lang w:bidi="en-US"/>
        </w:rPr>
        <w:t xml:space="preserve"> – No Committee will have the authority to incur debts in the name of the Corporation.</w:t>
      </w:r>
    </w:p>
    <w:p w14:paraId="0C100D9B" w14:textId="77777777" w:rsidR="00FB54F2" w:rsidRPr="00E93A31" w:rsidRDefault="00FB54F2" w:rsidP="00FB54F2">
      <w:pPr>
        <w:spacing w:line="271" w:lineRule="auto"/>
        <w:jc w:val="both"/>
        <w:outlineLvl w:val="5"/>
        <w:rPr>
          <w:rFonts w:eastAsia="Times New Roman" w:cs="Calibri"/>
          <w:b/>
          <w:bCs/>
          <w:i/>
          <w:iCs/>
          <w:sz w:val="20"/>
          <w:szCs w:val="20"/>
          <w:lang w:eastAsia="x-none"/>
        </w:rPr>
      </w:pPr>
    </w:p>
    <w:p w14:paraId="5EE69AF2" w14:textId="77777777" w:rsidR="00FB54F2" w:rsidRPr="00E93A31" w:rsidRDefault="00FB54F2" w:rsidP="00FB54F2">
      <w:pPr>
        <w:pStyle w:val="Heading4"/>
        <w:rPr>
          <w:lang w:bidi="en-US"/>
        </w:rPr>
      </w:pPr>
      <w:r w:rsidRPr="00E93A31">
        <w:rPr>
          <w:lang w:bidi="en-US"/>
        </w:rPr>
        <w:t>ARTICLE VII</w:t>
      </w:r>
      <w:r w:rsidRPr="00E93A31">
        <w:rPr>
          <w:lang w:bidi="en-US"/>
        </w:rPr>
        <w:tab/>
      </w:r>
      <w:r w:rsidRPr="00E93A31">
        <w:rPr>
          <w:lang w:bidi="en-US"/>
        </w:rPr>
        <w:tab/>
        <w:t>FINANCE AND MANAGEMENT</w:t>
      </w:r>
    </w:p>
    <w:p w14:paraId="4FD31320" w14:textId="77777777" w:rsidR="00FB54F2" w:rsidRPr="00E93A31" w:rsidRDefault="00FB54F2" w:rsidP="00FB54F2">
      <w:pPr>
        <w:numPr>
          <w:ilvl w:val="1"/>
          <w:numId w:val="7"/>
        </w:numPr>
        <w:tabs>
          <w:tab w:val="clear" w:pos="360"/>
        </w:tabs>
        <w:ind w:left="0" w:firstLine="0"/>
        <w:jc w:val="both"/>
        <w:rPr>
          <w:rFonts w:cs="Calibri"/>
          <w:sz w:val="20"/>
          <w:szCs w:val="20"/>
          <w:lang w:bidi="en-US"/>
        </w:rPr>
      </w:pPr>
      <w:r w:rsidRPr="00E93A31">
        <w:rPr>
          <w:rFonts w:cs="Calibri"/>
          <w:sz w:val="20"/>
          <w:szCs w:val="20"/>
          <w:u w:val="single"/>
          <w:lang w:bidi="en-US"/>
        </w:rPr>
        <w:t>Fiscal Year</w:t>
      </w:r>
      <w:r w:rsidRPr="00E93A31">
        <w:rPr>
          <w:rFonts w:cs="Calibri"/>
          <w:sz w:val="20"/>
          <w:szCs w:val="20"/>
          <w:lang w:bidi="en-US"/>
        </w:rPr>
        <w:t xml:space="preserve"> – Unless otherwise determined by the Board, the fiscal year of the Corporation will be </w:t>
      </w:r>
      <w:r w:rsidRPr="00E93A31">
        <w:rPr>
          <w:rFonts w:cs="Calibri"/>
          <w:color w:val="FF0000"/>
          <w:sz w:val="20"/>
          <w:szCs w:val="20"/>
          <w:lang w:bidi="en-US"/>
        </w:rPr>
        <w:t>October 1</w:t>
      </w:r>
      <w:r w:rsidRPr="00E93A31">
        <w:rPr>
          <w:rFonts w:cs="Calibri"/>
          <w:color w:val="FF0000"/>
          <w:sz w:val="20"/>
          <w:szCs w:val="20"/>
          <w:vertAlign w:val="superscript"/>
          <w:lang w:bidi="en-US"/>
        </w:rPr>
        <w:t>st</w:t>
      </w:r>
      <w:r w:rsidRPr="00E93A31">
        <w:rPr>
          <w:rFonts w:cs="Calibri"/>
          <w:color w:val="FF0000"/>
          <w:sz w:val="20"/>
          <w:szCs w:val="20"/>
          <w:lang w:bidi="en-US"/>
        </w:rPr>
        <w:t xml:space="preserve"> to September 30</w:t>
      </w:r>
      <w:r w:rsidRPr="00E93A31">
        <w:rPr>
          <w:rFonts w:cs="Calibri"/>
          <w:color w:val="FF0000"/>
          <w:sz w:val="20"/>
          <w:szCs w:val="20"/>
          <w:vertAlign w:val="superscript"/>
          <w:lang w:bidi="en-US"/>
        </w:rPr>
        <w:t>th</w:t>
      </w:r>
      <w:r w:rsidRPr="00E93A31">
        <w:rPr>
          <w:rFonts w:cs="Calibri"/>
          <w:sz w:val="20"/>
          <w:szCs w:val="20"/>
          <w:lang w:bidi="en-US"/>
        </w:rPr>
        <w:t>.</w:t>
      </w:r>
      <w:r>
        <w:rPr>
          <w:rFonts w:cs="Calibri"/>
          <w:sz w:val="20"/>
          <w:szCs w:val="20"/>
          <w:lang w:bidi="en-US"/>
        </w:rPr>
        <w:t xml:space="preserve"> </w:t>
      </w:r>
    </w:p>
    <w:p w14:paraId="6F918AF6" w14:textId="77777777" w:rsidR="00FB54F2" w:rsidRPr="00E93A31" w:rsidRDefault="00FB54F2" w:rsidP="00FB54F2">
      <w:pPr>
        <w:jc w:val="both"/>
        <w:rPr>
          <w:rFonts w:cs="Calibri"/>
          <w:color w:val="FF0000"/>
          <w:sz w:val="20"/>
          <w:szCs w:val="20"/>
          <w:lang w:bidi="en-US"/>
        </w:rPr>
      </w:pPr>
    </w:p>
    <w:p w14:paraId="3D8D057D" w14:textId="77777777" w:rsidR="00FB54F2" w:rsidRPr="00E93A31" w:rsidRDefault="00FB54F2" w:rsidP="00FB54F2">
      <w:pPr>
        <w:numPr>
          <w:ilvl w:val="1"/>
          <w:numId w:val="7"/>
        </w:numPr>
        <w:tabs>
          <w:tab w:val="clear" w:pos="360"/>
        </w:tabs>
        <w:ind w:left="0" w:firstLine="0"/>
        <w:jc w:val="both"/>
        <w:rPr>
          <w:rFonts w:cs="Calibri"/>
          <w:sz w:val="20"/>
          <w:szCs w:val="20"/>
          <w:lang w:bidi="en-US"/>
        </w:rPr>
      </w:pPr>
      <w:r w:rsidRPr="00E93A31">
        <w:rPr>
          <w:rFonts w:cs="Calibri"/>
          <w:sz w:val="20"/>
          <w:szCs w:val="20"/>
          <w:u w:val="single"/>
          <w:lang w:bidi="en-US"/>
        </w:rPr>
        <w:t>Bank</w:t>
      </w:r>
      <w:r w:rsidRPr="00E93A31">
        <w:rPr>
          <w:rFonts w:cs="Calibri"/>
          <w:sz w:val="20"/>
          <w:szCs w:val="20"/>
          <w:lang w:bidi="en-US"/>
        </w:rPr>
        <w:t xml:space="preserve"> - The banking business of the Corporation will be conducted at such financial institution as the Board may determine.</w:t>
      </w:r>
    </w:p>
    <w:p w14:paraId="66186BA4" w14:textId="77777777" w:rsidR="00FB54F2" w:rsidRPr="00E93A31" w:rsidRDefault="00FB54F2" w:rsidP="00FB54F2">
      <w:pPr>
        <w:jc w:val="both"/>
        <w:rPr>
          <w:rFonts w:cs="Calibri"/>
          <w:sz w:val="20"/>
          <w:szCs w:val="20"/>
          <w:lang w:bidi="en-US"/>
        </w:rPr>
      </w:pPr>
    </w:p>
    <w:p w14:paraId="51E66D9C" w14:textId="77777777" w:rsidR="00FB54F2" w:rsidRPr="00E93A31" w:rsidRDefault="00FB54F2" w:rsidP="00FB54F2">
      <w:pPr>
        <w:numPr>
          <w:ilvl w:val="1"/>
          <w:numId w:val="7"/>
        </w:numPr>
        <w:tabs>
          <w:tab w:val="clear" w:pos="360"/>
        </w:tabs>
        <w:ind w:left="0" w:firstLine="0"/>
        <w:jc w:val="both"/>
        <w:rPr>
          <w:rFonts w:cs="Calibri"/>
          <w:sz w:val="20"/>
          <w:szCs w:val="20"/>
          <w:lang w:bidi="en-US"/>
        </w:rPr>
      </w:pPr>
      <w:r w:rsidRPr="00E93A31">
        <w:rPr>
          <w:rFonts w:cs="Calibri"/>
          <w:sz w:val="20"/>
          <w:szCs w:val="20"/>
          <w:u w:val="single"/>
          <w:lang w:bidi="en-US"/>
        </w:rPr>
        <w:t>Auditors</w:t>
      </w:r>
      <w:r w:rsidRPr="00E93A31">
        <w:rPr>
          <w:rFonts w:cs="Calibri"/>
          <w:sz w:val="20"/>
          <w:szCs w:val="20"/>
          <w:lang w:bidi="en-US"/>
        </w:rPr>
        <w:t xml:space="preserve"> - At each Annual Meeting the Members </w:t>
      </w:r>
      <w:r>
        <w:rPr>
          <w:rFonts w:cs="Calibri"/>
          <w:sz w:val="20"/>
          <w:szCs w:val="20"/>
          <w:lang w:bidi="en-US"/>
        </w:rPr>
        <w:t>may</w:t>
      </w:r>
      <w:r w:rsidRPr="00E93A31">
        <w:rPr>
          <w:rFonts w:cs="Calibri"/>
          <w:sz w:val="20"/>
          <w:szCs w:val="20"/>
          <w:lang w:bidi="en-US"/>
        </w:rPr>
        <w:t xml:space="preserve"> appoint an auditor to audit or conduct a review engagement of the books, </w:t>
      </w:r>
      <w:proofErr w:type="gramStart"/>
      <w:r w:rsidRPr="00E93A31">
        <w:rPr>
          <w:rFonts w:cs="Calibri"/>
          <w:sz w:val="20"/>
          <w:szCs w:val="20"/>
          <w:lang w:bidi="en-US"/>
        </w:rPr>
        <w:t>accounts</w:t>
      </w:r>
      <w:proofErr w:type="gramEnd"/>
      <w:r w:rsidRPr="00E93A31">
        <w:rPr>
          <w:rFonts w:cs="Calibri"/>
          <w:sz w:val="20"/>
          <w:szCs w:val="20"/>
          <w:lang w:bidi="en-US"/>
        </w:rPr>
        <w:t xml:space="preserve"> and records of the Corporation in accordance with the Act. The auditor will hold office until the next Annual Meeting. The auditor will not be an employee, Officer, or Director of the Corporation and must be permitted to conduct an audit or review engagement of the Corporation under the </w:t>
      </w:r>
      <w:r w:rsidRPr="00E93A31">
        <w:rPr>
          <w:rFonts w:cs="Calibri"/>
          <w:i/>
          <w:sz w:val="20"/>
          <w:szCs w:val="20"/>
          <w:lang w:bidi="en-US"/>
        </w:rPr>
        <w:t>Public Accounting Act</w:t>
      </w:r>
      <w:r w:rsidRPr="00E93A31">
        <w:rPr>
          <w:rFonts w:cs="Calibri"/>
          <w:sz w:val="20"/>
          <w:szCs w:val="20"/>
          <w:lang w:bidi="en-US"/>
        </w:rPr>
        <w:t>, 2004, as amended.</w:t>
      </w:r>
    </w:p>
    <w:p w14:paraId="1007DD41" w14:textId="77777777" w:rsidR="00FB54F2" w:rsidRPr="00E93A31" w:rsidRDefault="00FB54F2" w:rsidP="00FB54F2">
      <w:pPr>
        <w:rPr>
          <w:rFonts w:cs="Calibri"/>
          <w:sz w:val="20"/>
          <w:szCs w:val="20"/>
          <w:lang w:bidi="en-US"/>
        </w:rPr>
      </w:pPr>
    </w:p>
    <w:p w14:paraId="18BFC974" w14:textId="77777777" w:rsidR="00FB54F2" w:rsidRPr="00E93A31" w:rsidRDefault="00FB54F2" w:rsidP="00FB54F2">
      <w:pPr>
        <w:numPr>
          <w:ilvl w:val="1"/>
          <w:numId w:val="7"/>
        </w:numPr>
        <w:tabs>
          <w:tab w:val="clear" w:pos="360"/>
        </w:tabs>
        <w:ind w:left="0" w:firstLine="0"/>
        <w:jc w:val="both"/>
        <w:rPr>
          <w:rFonts w:cs="Calibri"/>
          <w:sz w:val="20"/>
          <w:szCs w:val="20"/>
          <w:lang w:bidi="en-US"/>
        </w:rPr>
      </w:pPr>
      <w:r w:rsidRPr="00E93A31">
        <w:rPr>
          <w:rFonts w:cs="Calibri"/>
          <w:sz w:val="20"/>
          <w:szCs w:val="20"/>
          <w:u w:val="single"/>
          <w:lang w:bidi="en-US"/>
        </w:rPr>
        <w:t>Annual Financial Statements</w:t>
      </w:r>
      <w:r w:rsidRPr="00E93A31">
        <w:rPr>
          <w:rFonts w:cs="Calibri"/>
          <w:sz w:val="20"/>
          <w:szCs w:val="20"/>
          <w:lang w:bidi="en-US"/>
        </w:rPr>
        <w:t xml:space="preserve"> – The Directors will approve financial statements (evidenced by signature of one or more Directors) of the Corporation of the last fiscal year of the corporation but not more than six (6) months before the Annual Meeting and present the approved financial statements before the Members at every Annual Meeting. A copy of the Annual Financial Statements will be provided to any Member requesting a copy of the Financial Statements not less than twenty-one (21) days before the Annual Meeting.</w:t>
      </w:r>
      <w:r>
        <w:rPr>
          <w:rFonts w:cs="Calibri"/>
          <w:sz w:val="20"/>
          <w:szCs w:val="20"/>
          <w:lang w:bidi="en-US"/>
        </w:rPr>
        <w:t xml:space="preserve"> </w:t>
      </w:r>
      <w:r w:rsidRPr="00E93A31">
        <w:rPr>
          <w:rFonts w:cs="Calibri"/>
          <w:sz w:val="20"/>
          <w:szCs w:val="20"/>
          <w:lang w:bidi="en-US"/>
        </w:rPr>
        <w:t>The Financial Statements will include:</w:t>
      </w:r>
    </w:p>
    <w:p w14:paraId="10A01B85" w14:textId="77777777" w:rsidR="00FB54F2" w:rsidRPr="00E93A31" w:rsidRDefault="00FB54F2" w:rsidP="00FB54F2">
      <w:pPr>
        <w:numPr>
          <w:ilvl w:val="1"/>
          <w:numId w:val="23"/>
        </w:numPr>
        <w:jc w:val="both"/>
        <w:rPr>
          <w:rFonts w:cs="Calibri"/>
          <w:sz w:val="20"/>
          <w:szCs w:val="20"/>
          <w:lang w:bidi="en-US"/>
        </w:rPr>
      </w:pPr>
      <w:r w:rsidRPr="00E93A31">
        <w:rPr>
          <w:rFonts w:cs="Calibri"/>
          <w:sz w:val="20"/>
          <w:szCs w:val="20"/>
          <w:lang w:bidi="en-US"/>
        </w:rPr>
        <w:t>The financial statements</w:t>
      </w:r>
    </w:p>
    <w:p w14:paraId="694C6F84" w14:textId="77777777" w:rsidR="00FB54F2" w:rsidRPr="00E93A31" w:rsidRDefault="00FB54F2" w:rsidP="00FB54F2">
      <w:pPr>
        <w:numPr>
          <w:ilvl w:val="1"/>
          <w:numId w:val="23"/>
        </w:numPr>
        <w:jc w:val="both"/>
        <w:rPr>
          <w:rFonts w:cs="Calibri"/>
          <w:sz w:val="20"/>
          <w:szCs w:val="20"/>
          <w:lang w:bidi="en-US"/>
        </w:rPr>
      </w:pPr>
      <w:r w:rsidRPr="00E93A31">
        <w:rPr>
          <w:rFonts w:cs="Calibri"/>
          <w:sz w:val="20"/>
          <w:szCs w:val="20"/>
          <w:lang w:bidi="en-US"/>
        </w:rPr>
        <w:t>The auditor’s report</w:t>
      </w:r>
    </w:p>
    <w:p w14:paraId="345F0F9E" w14:textId="77777777" w:rsidR="00FB54F2" w:rsidRPr="00E93A31" w:rsidRDefault="00FB54F2" w:rsidP="00FB54F2">
      <w:pPr>
        <w:numPr>
          <w:ilvl w:val="1"/>
          <w:numId w:val="23"/>
        </w:numPr>
        <w:jc w:val="both"/>
        <w:rPr>
          <w:rFonts w:cs="Calibri"/>
          <w:color w:val="FF0000"/>
          <w:sz w:val="20"/>
          <w:szCs w:val="20"/>
          <w:lang w:bidi="en-US"/>
        </w:rPr>
      </w:pPr>
      <w:r w:rsidRPr="00E93A31">
        <w:rPr>
          <w:rFonts w:cs="Calibri"/>
          <w:sz w:val="20"/>
          <w:szCs w:val="20"/>
          <w:lang w:bidi="en-US"/>
        </w:rPr>
        <w:t>Any further information respecting the financial position of the Corporation</w:t>
      </w:r>
    </w:p>
    <w:p w14:paraId="3DE6F31F" w14:textId="77777777" w:rsidR="00FB54F2" w:rsidRPr="00E93A31" w:rsidRDefault="00FB54F2" w:rsidP="00FB54F2">
      <w:pPr>
        <w:ind w:left="1080"/>
        <w:jc w:val="both"/>
        <w:rPr>
          <w:rFonts w:cs="Calibri"/>
          <w:sz w:val="20"/>
          <w:szCs w:val="20"/>
          <w:lang w:bidi="en-US"/>
        </w:rPr>
      </w:pPr>
    </w:p>
    <w:p w14:paraId="6009B41E" w14:textId="77777777" w:rsidR="00FB54F2" w:rsidRPr="00E93A31" w:rsidRDefault="00FB54F2" w:rsidP="00FB54F2">
      <w:pPr>
        <w:numPr>
          <w:ilvl w:val="1"/>
          <w:numId w:val="7"/>
        </w:numPr>
        <w:tabs>
          <w:tab w:val="clear" w:pos="360"/>
        </w:tabs>
        <w:ind w:left="0" w:firstLine="0"/>
        <w:jc w:val="both"/>
        <w:rPr>
          <w:rFonts w:cs="Calibri"/>
          <w:sz w:val="20"/>
          <w:szCs w:val="20"/>
          <w:lang w:bidi="en-US"/>
        </w:rPr>
      </w:pPr>
      <w:bookmarkStart w:id="15" w:name="P1305_111605"/>
      <w:bookmarkStart w:id="16" w:name="ys83s2"/>
      <w:bookmarkEnd w:id="15"/>
      <w:bookmarkEnd w:id="16"/>
      <w:r w:rsidRPr="00E93A31">
        <w:rPr>
          <w:rFonts w:cs="Calibri"/>
          <w:sz w:val="20"/>
          <w:szCs w:val="20"/>
          <w:u w:val="single"/>
          <w:lang w:bidi="en-US"/>
        </w:rPr>
        <w:t>Books and Records</w:t>
      </w:r>
      <w:r w:rsidRPr="00E93A31">
        <w:rPr>
          <w:rFonts w:cs="Calibri"/>
          <w:sz w:val="20"/>
          <w:szCs w:val="20"/>
          <w:lang w:bidi="en-US"/>
        </w:rPr>
        <w:t xml:space="preserve"> - The necessary books and records of the Corporation required by these By-laws or by applicable law will be necessarily and properly kept. The books and records include, but are not limited to:</w:t>
      </w:r>
    </w:p>
    <w:p w14:paraId="6F4FC427" w14:textId="77777777" w:rsidR="00FB54F2" w:rsidRPr="00E93A31" w:rsidRDefault="00FB54F2" w:rsidP="00FB54F2">
      <w:pPr>
        <w:numPr>
          <w:ilvl w:val="0"/>
          <w:numId w:val="24"/>
        </w:numPr>
        <w:jc w:val="both"/>
        <w:rPr>
          <w:rFonts w:cs="Calibri"/>
          <w:sz w:val="20"/>
          <w:szCs w:val="20"/>
          <w:lang w:bidi="en-US"/>
        </w:rPr>
      </w:pPr>
      <w:r w:rsidRPr="00E93A31">
        <w:rPr>
          <w:rFonts w:cs="Calibri"/>
          <w:sz w:val="20"/>
          <w:szCs w:val="20"/>
          <w:lang w:bidi="en-US"/>
        </w:rPr>
        <w:t xml:space="preserve">The Corporation’s articles and </w:t>
      </w:r>
      <w:proofErr w:type="gramStart"/>
      <w:r w:rsidRPr="00E93A31">
        <w:rPr>
          <w:rFonts w:cs="Calibri"/>
          <w:sz w:val="20"/>
          <w:szCs w:val="20"/>
          <w:lang w:bidi="en-US"/>
        </w:rPr>
        <w:t>By-laws;</w:t>
      </w:r>
      <w:proofErr w:type="gramEnd"/>
    </w:p>
    <w:p w14:paraId="62250387" w14:textId="77777777" w:rsidR="00FB54F2" w:rsidRPr="00E93A31" w:rsidRDefault="00FB54F2" w:rsidP="00FB54F2">
      <w:pPr>
        <w:numPr>
          <w:ilvl w:val="0"/>
          <w:numId w:val="24"/>
        </w:numPr>
        <w:jc w:val="both"/>
        <w:rPr>
          <w:rFonts w:cs="Calibri"/>
          <w:sz w:val="20"/>
          <w:szCs w:val="20"/>
          <w:lang w:bidi="en-US"/>
        </w:rPr>
      </w:pPr>
      <w:r w:rsidRPr="00E93A31">
        <w:rPr>
          <w:rFonts w:cs="Calibri"/>
          <w:sz w:val="20"/>
          <w:szCs w:val="20"/>
          <w:lang w:bidi="en-US"/>
        </w:rPr>
        <w:t xml:space="preserve">The minutes of meetings of the Members and of any committee of </w:t>
      </w:r>
      <w:proofErr w:type="gramStart"/>
      <w:r w:rsidRPr="00E93A31">
        <w:rPr>
          <w:rFonts w:cs="Calibri"/>
          <w:sz w:val="20"/>
          <w:szCs w:val="20"/>
          <w:lang w:bidi="en-US"/>
        </w:rPr>
        <w:t>Members;</w:t>
      </w:r>
      <w:proofErr w:type="gramEnd"/>
    </w:p>
    <w:p w14:paraId="41053985" w14:textId="77777777" w:rsidR="00FB54F2" w:rsidRPr="00E93A31" w:rsidRDefault="00FB54F2" w:rsidP="00FB54F2">
      <w:pPr>
        <w:numPr>
          <w:ilvl w:val="0"/>
          <w:numId w:val="24"/>
        </w:numPr>
        <w:jc w:val="both"/>
        <w:rPr>
          <w:rFonts w:cs="Calibri"/>
          <w:sz w:val="20"/>
          <w:szCs w:val="20"/>
          <w:lang w:bidi="en-US"/>
        </w:rPr>
      </w:pPr>
      <w:r w:rsidRPr="00E93A31">
        <w:rPr>
          <w:rFonts w:cs="Calibri"/>
          <w:sz w:val="20"/>
          <w:szCs w:val="20"/>
          <w:lang w:bidi="en-US"/>
        </w:rPr>
        <w:t xml:space="preserve">The resolutions of the Members and of any committee of </w:t>
      </w:r>
      <w:proofErr w:type="gramStart"/>
      <w:r w:rsidRPr="00E93A31">
        <w:rPr>
          <w:rFonts w:cs="Calibri"/>
          <w:sz w:val="20"/>
          <w:szCs w:val="20"/>
          <w:lang w:bidi="en-US"/>
        </w:rPr>
        <w:t>Members;</w:t>
      </w:r>
      <w:proofErr w:type="gramEnd"/>
    </w:p>
    <w:p w14:paraId="007C773E" w14:textId="77777777" w:rsidR="00FB54F2" w:rsidRPr="00E93A31" w:rsidRDefault="00FB54F2" w:rsidP="00FB54F2">
      <w:pPr>
        <w:numPr>
          <w:ilvl w:val="0"/>
          <w:numId w:val="24"/>
        </w:numPr>
        <w:jc w:val="both"/>
        <w:rPr>
          <w:rFonts w:cs="Calibri"/>
          <w:sz w:val="20"/>
          <w:szCs w:val="20"/>
          <w:lang w:bidi="en-US"/>
        </w:rPr>
      </w:pPr>
      <w:r w:rsidRPr="00E93A31">
        <w:rPr>
          <w:rFonts w:cs="Calibri"/>
          <w:sz w:val="20"/>
          <w:szCs w:val="20"/>
          <w:lang w:bidi="en-US"/>
        </w:rPr>
        <w:t xml:space="preserve">The minutes of meetings of the Directors or any committee of </w:t>
      </w:r>
      <w:proofErr w:type="gramStart"/>
      <w:r w:rsidRPr="00E93A31">
        <w:rPr>
          <w:rFonts w:cs="Calibri"/>
          <w:sz w:val="20"/>
          <w:szCs w:val="20"/>
          <w:lang w:bidi="en-US"/>
        </w:rPr>
        <w:t>Directors;</w:t>
      </w:r>
      <w:proofErr w:type="gramEnd"/>
    </w:p>
    <w:p w14:paraId="41F7236C" w14:textId="77777777" w:rsidR="00FB54F2" w:rsidRPr="00E93A31" w:rsidRDefault="00FB54F2" w:rsidP="00FB54F2">
      <w:pPr>
        <w:numPr>
          <w:ilvl w:val="0"/>
          <w:numId w:val="24"/>
        </w:numPr>
        <w:jc w:val="both"/>
        <w:rPr>
          <w:rFonts w:cs="Calibri"/>
          <w:sz w:val="20"/>
          <w:szCs w:val="20"/>
          <w:lang w:bidi="en-US"/>
        </w:rPr>
      </w:pPr>
      <w:r w:rsidRPr="00E93A31">
        <w:rPr>
          <w:rFonts w:cs="Calibri"/>
          <w:sz w:val="20"/>
          <w:szCs w:val="20"/>
          <w:lang w:bidi="en-US"/>
        </w:rPr>
        <w:t xml:space="preserve">The resolutions of the Directors and of any committee of </w:t>
      </w:r>
      <w:proofErr w:type="gramStart"/>
      <w:r w:rsidRPr="00E93A31">
        <w:rPr>
          <w:rFonts w:cs="Calibri"/>
          <w:sz w:val="20"/>
          <w:szCs w:val="20"/>
          <w:lang w:bidi="en-US"/>
        </w:rPr>
        <w:t>Directors;</w:t>
      </w:r>
      <w:proofErr w:type="gramEnd"/>
    </w:p>
    <w:p w14:paraId="4116ABEB" w14:textId="77777777" w:rsidR="00FB54F2" w:rsidRPr="00E93A31" w:rsidRDefault="00FB54F2" w:rsidP="00FB54F2">
      <w:pPr>
        <w:numPr>
          <w:ilvl w:val="0"/>
          <w:numId w:val="24"/>
        </w:numPr>
        <w:jc w:val="both"/>
        <w:rPr>
          <w:rFonts w:cs="Calibri"/>
          <w:sz w:val="20"/>
          <w:szCs w:val="20"/>
          <w:lang w:bidi="en-US"/>
        </w:rPr>
      </w:pPr>
      <w:r w:rsidRPr="00E93A31">
        <w:rPr>
          <w:rFonts w:cs="Calibri"/>
          <w:sz w:val="20"/>
          <w:szCs w:val="20"/>
          <w:lang w:bidi="en-US"/>
        </w:rPr>
        <w:t xml:space="preserve">A register of </w:t>
      </w:r>
      <w:proofErr w:type="gramStart"/>
      <w:r w:rsidRPr="00E93A31">
        <w:rPr>
          <w:rFonts w:cs="Calibri"/>
          <w:sz w:val="20"/>
          <w:szCs w:val="20"/>
          <w:lang w:bidi="en-US"/>
        </w:rPr>
        <w:t>Directors;</w:t>
      </w:r>
      <w:proofErr w:type="gramEnd"/>
    </w:p>
    <w:p w14:paraId="1DCE38D4" w14:textId="77777777" w:rsidR="00FB54F2" w:rsidRPr="00E93A31" w:rsidRDefault="00FB54F2" w:rsidP="00FB54F2">
      <w:pPr>
        <w:numPr>
          <w:ilvl w:val="0"/>
          <w:numId w:val="24"/>
        </w:numPr>
        <w:jc w:val="both"/>
        <w:rPr>
          <w:rFonts w:cs="Calibri"/>
          <w:sz w:val="20"/>
          <w:szCs w:val="20"/>
          <w:lang w:bidi="en-US"/>
        </w:rPr>
      </w:pPr>
      <w:r w:rsidRPr="00E93A31">
        <w:rPr>
          <w:rFonts w:cs="Calibri"/>
          <w:sz w:val="20"/>
          <w:szCs w:val="20"/>
          <w:lang w:bidi="en-US"/>
        </w:rPr>
        <w:t xml:space="preserve">A register of </w:t>
      </w:r>
      <w:proofErr w:type="gramStart"/>
      <w:r w:rsidRPr="00E93A31">
        <w:rPr>
          <w:rFonts w:cs="Calibri"/>
          <w:sz w:val="20"/>
          <w:szCs w:val="20"/>
          <w:lang w:bidi="en-US"/>
        </w:rPr>
        <w:t>Officers;</w:t>
      </w:r>
      <w:proofErr w:type="gramEnd"/>
    </w:p>
    <w:p w14:paraId="0B66EA6C" w14:textId="77777777" w:rsidR="00FB54F2" w:rsidRPr="00E93A31" w:rsidRDefault="00FB54F2" w:rsidP="00FB54F2">
      <w:pPr>
        <w:numPr>
          <w:ilvl w:val="0"/>
          <w:numId w:val="24"/>
        </w:numPr>
        <w:jc w:val="both"/>
        <w:rPr>
          <w:rFonts w:cs="Calibri"/>
          <w:sz w:val="20"/>
          <w:szCs w:val="20"/>
          <w:lang w:bidi="en-US"/>
        </w:rPr>
      </w:pPr>
      <w:r w:rsidRPr="00E93A31">
        <w:rPr>
          <w:rFonts w:cs="Calibri"/>
          <w:sz w:val="20"/>
          <w:szCs w:val="20"/>
          <w:lang w:bidi="en-US"/>
        </w:rPr>
        <w:lastRenderedPageBreak/>
        <w:t>A register of Members; and</w:t>
      </w:r>
    </w:p>
    <w:p w14:paraId="063BD6B4" w14:textId="77777777" w:rsidR="00FB54F2" w:rsidRPr="00E93A31" w:rsidRDefault="00FB54F2" w:rsidP="00FB54F2">
      <w:pPr>
        <w:numPr>
          <w:ilvl w:val="0"/>
          <w:numId w:val="24"/>
        </w:numPr>
        <w:jc w:val="both"/>
        <w:rPr>
          <w:rFonts w:cs="Calibri"/>
          <w:sz w:val="20"/>
          <w:szCs w:val="20"/>
          <w:lang w:bidi="en-US"/>
        </w:rPr>
      </w:pPr>
      <w:r w:rsidRPr="00E93A31">
        <w:rPr>
          <w:rFonts w:cs="Calibri"/>
          <w:sz w:val="20"/>
          <w:szCs w:val="20"/>
          <w:lang w:bidi="en-US"/>
        </w:rPr>
        <w:t>Account records adequate to enable the Directors to ascertain the financial position of the Corporation on a quarterly basis.</w:t>
      </w:r>
    </w:p>
    <w:p w14:paraId="40A863F9" w14:textId="77777777" w:rsidR="00FB54F2" w:rsidRPr="00E93A31" w:rsidRDefault="00FB54F2" w:rsidP="00FB54F2">
      <w:pPr>
        <w:jc w:val="both"/>
        <w:rPr>
          <w:rFonts w:cs="Calibri"/>
          <w:sz w:val="20"/>
          <w:szCs w:val="20"/>
          <w:lang w:bidi="en-US"/>
        </w:rPr>
      </w:pPr>
    </w:p>
    <w:p w14:paraId="17102439" w14:textId="77777777" w:rsidR="00FB54F2" w:rsidRPr="00E93A31" w:rsidRDefault="00FB54F2" w:rsidP="00FB54F2">
      <w:pPr>
        <w:numPr>
          <w:ilvl w:val="1"/>
          <w:numId w:val="16"/>
        </w:numPr>
        <w:ind w:left="0" w:firstLine="0"/>
        <w:jc w:val="both"/>
        <w:rPr>
          <w:rFonts w:cs="Calibri"/>
          <w:sz w:val="20"/>
          <w:szCs w:val="20"/>
          <w:lang w:bidi="en-US"/>
        </w:rPr>
      </w:pPr>
      <w:r w:rsidRPr="00E93A31">
        <w:rPr>
          <w:rFonts w:cs="Calibri"/>
          <w:sz w:val="20"/>
          <w:szCs w:val="20"/>
          <w:u w:val="single"/>
          <w:lang w:bidi="en-US"/>
        </w:rPr>
        <w:t>Signing Authority</w:t>
      </w:r>
      <w:r w:rsidRPr="00E93A31">
        <w:rPr>
          <w:rFonts w:cs="Calibri"/>
          <w:sz w:val="20"/>
          <w:szCs w:val="20"/>
          <w:lang w:bidi="en-US"/>
        </w:rPr>
        <w:t xml:space="preserve"> – Contracts, agreements, deeds, leases, mortgages, charges, conveyances, transfers and assignments of property, leases and discharges for the payment of money or other obligations, conveyances, transfers and assignments of shares, stocks, bonds, debentures, or other securities, agencies, powers of attorney, instruments of proxy, voting certificates, returns, documents, reports, or any other instruments in writing to be executed by the Corporation will be executed by at least </w:t>
      </w:r>
      <w:r w:rsidRPr="00E93A31">
        <w:rPr>
          <w:rFonts w:cs="Calibri"/>
          <w:color w:val="FF0000"/>
          <w:sz w:val="20"/>
          <w:szCs w:val="20"/>
          <w:lang w:bidi="en-US"/>
        </w:rPr>
        <w:t>one (1)</w:t>
      </w:r>
      <w:r w:rsidRPr="00E93A31">
        <w:rPr>
          <w:rFonts w:cs="Calibri"/>
          <w:sz w:val="20"/>
          <w:szCs w:val="20"/>
          <w:lang w:bidi="en-US"/>
        </w:rPr>
        <w:t xml:space="preserve"> of the Officers or other individuals, as designated by the Board. In addition, the Board may direct </w:t>
      </w:r>
      <w:proofErr w:type="gramStart"/>
      <w:r w:rsidRPr="00E93A31">
        <w:rPr>
          <w:rFonts w:cs="Calibri"/>
          <w:sz w:val="20"/>
          <w:szCs w:val="20"/>
          <w:lang w:bidi="en-US"/>
        </w:rPr>
        <w:t>a manner in which</w:t>
      </w:r>
      <w:proofErr w:type="gramEnd"/>
      <w:r w:rsidRPr="00E93A31">
        <w:rPr>
          <w:rFonts w:cs="Calibri"/>
          <w:sz w:val="20"/>
          <w:szCs w:val="20"/>
          <w:lang w:bidi="en-US"/>
        </w:rPr>
        <w:t xml:space="preserve"> the person or persons by whom any particular instrument or class of instruments may or will be signed.</w:t>
      </w:r>
    </w:p>
    <w:p w14:paraId="614A4D3C" w14:textId="77777777" w:rsidR="00FB54F2" w:rsidRPr="00E93A31" w:rsidRDefault="00FB54F2" w:rsidP="00FB54F2">
      <w:pPr>
        <w:jc w:val="both"/>
        <w:rPr>
          <w:rFonts w:cs="Calibri"/>
          <w:sz w:val="20"/>
          <w:szCs w:val="20"/>
          <w:lang w:bidi="en-US"/>
        </w:rPr>
      </w:pPr>
    </w:p>
    <w:p w14:paraId="7A81EF47" w14:textId="77777777" w:rsidR="00FB54F2" w:rsidRPr="00E93A31" w:rsidRDefault="00FB54F2" w:rsidP="00FB54F2">
      <w:pPr>
        <w:numPr>
          <w:ilvl w:val="1"/>
          <w:numId w:val="7"/>
        </w:numPr>
        <w:tabs>
          <w:tab w:val="clear" w:pos="360"/>
        </w:tabs>
        <w:ind w:left="0" w:firstLine="0"/>
        <w:jc w:val="both"/>
        <w:rPr>
          <w:rFonts w:cs="Calibri"/>
          <w:sz w:val="20"/>
          <w:szCs w:val="20"/>
          <w:lang w:bidi="en-US"/>
        </w:rPr>
      </w:pPr>
      <w:r w:rsidRPr="00E93A31">
        <w:rPr>
          <w:rFonts w:cs="Calibri"/>
          <w:sz w:val="20"/>
          <w:szCs w:val="20"/>
          <w:u w:val="single"/>
          <w:lang w:bidi="en-US"/>
        </w:rPr>
        <w:t>High Value Contracts</w:t>
      </w:r>
      <w:r w:rsidRPr="00E93A31">
        <w:rPr>
          <w:rFonts w:cs="Calibri"/>
          <w:sz w:val="20"/>
          <w:szCs w:val="20"/>
          <w:lang w:bidi="en-US"/>
        </w:rPr>
        <w:t xml:space="preserve"> – All financial instruments and contracts with a value larger than $10,000 must be signed by </w:t>
      </w:r>
      <w:r w:rsidRPr="00E93A31">
        <w:rPr>
          <w:rFonts w:cs="Calibri"/>
          <w:color w:val="FF0000"/>
          <w:sz w:val="20"/>
          <w:szCs w:val="20"/>
          <w:lang w:bidi="en-US"/>
        </w:rPr>
        <w:t>two (2) Officers</w:t>
      </w:r>
      <w:r w:rsidRPr="00E93A31">
        <w:rPr>
          <w:rFonts w:cs="Calibri"/>
          <w:sz w:val="20"/>
          <w:szCs w:val="20"/>
          <w:lang w:bidi="en-US"/>
        </w:rPr>
        <w:t xml:space="preserve"> or other individuals as designated by the Board that hold the signing authority of the Corporation.</w:t>
      </w:r>
    </w:p>
    <w:p w14:paraId="65C579FE" w14:textId="77777777" w:rsidR="00FB54F2" w:rsidRPr="00E93A31" w:rsidRDefault="00FB54F2" w:rsidP="00FB54F2">
      <w:pPr>
        <w:ind w:left="720"/>
        <w:rPr>
          <w:rFonts w:cs="Calibri"/>
          <w:sz w:val="20"/>
          <w:szCs w:val="20"/>
          <w:lang w:bidi="en-US"/>
        </w:rPr>
      </w:pPr>
    </w:p>
    <w:p w14:paraId="63E5E135" w14:textId="77777777" w:rsidR="00FB54F2" w:rsidRPr="00E93A31" w:rsidRDefault="00FB54F2" w:rsidP="00FB54F2">
      <w:pPr>
        <w:numPr>
          <w:ilvl w:val="1"/>
          <w:numId w:val="7"/>
        </w:numPr>
        <w:tabs>
          <w:tab w:val="clear" w:pos="360"/>
        </w:tabs>
        <w:ind w:left="0" w:firstLine="0"/>
        <w:contextualSpacing/>
        <w:jc w:val="both"/>
        <w:rPr>
          <w:rFonts w:cs="Calibri"/>
          <w:sz w:val="20"/>
          <w:szCs w:val="20"/>
          <w:lang w:bidi="en-US"/>
        </w:rPr>
      </w:pPr>
      <w:r w:rsidRPr="00E93A31">
        <w:rPr>
          <w:rFonts w:cs="Calibri"/>
          <w:sz w:val="20"/>
          <w:szCs w:val="20"/>
          <w:u w:val="single"/>
          <w:lang w:bidi="en-US"/>
        </w:rPr>
        <w:t>Property</w:t>
      </w:r>
      <w:r w:rsidRPr="00E93A31">
        <w:rPr>
          <w:rFonts w:cs="Calibri"/>
          <w:sz w:val="20"/>
          <w:szCs w:val="20"/>
          <w:lang w:bidi="en-US"/>
        </w:rPr>
        <w:t xml:space="preserve"> – The Corporation may acquire, lease, sell, or otherwise dispose of securities, lands, buildings, or other property, or any right or interest therein, for such consideration and upon such terms and conditions as the Board may determine.</w:t>
      </w:r>
    </w:p>
    <w:p w14:paraId="04FDA997" w14:textId="77777777" w:rsidR="00FB54F2" w:rsidRPr="00E93A31" w:rsidRDefault="00FB54F2" w:rsidP="00FB54F2">
      <w:pPr>
        <w:jc w:val="both"/>
        <w:rPr>
          <w:rFonts w:cs="Calibri"/>
          <w:sz w:val="20"/>
          <w:szCs w:val="20"/>
          <w:lang w:bidi="en-US"/>
        </w:rPr>
      </w:pPr>
    </w:p>
    <w:p w14:paraId="125FB896" w14:textId="77777777" w:rsidR="00FB54F2" w:rsidRPr="00E93A31" w:rsidRDefault="00FB54F2" w:rsidP="00FB54F2">
      <w:pPr>
        <w:numPr>
          <w:ilvl w:val="1"/>
          <w:numId w:val="7"/>
        </w:numPr>
        <w:tabs>
          <w:tab w:val="clear" w:pos="360"/>
        </w:tabs>
        <w:ind w:left="0" w:firstLine="0"/>
        <w:contextualSpacing/>
        <w:jc w:val="both"/>
        <w:rPr>
          <w:rFonts w:cs="Calibri"/>
          <w:sz w:val="20"/>
          <w:szCs w:val="20"/>
          <w:lang w:bidi="en-US"/>
        </w:rPr>
      </w:pPr>
      <w:r w:rsidRPr="00E93A31">
        <w:rPr>
          <w:rFonts w:cs="Calibri"/>
          <w:sz w:val="20"/>
          <w:szCs w:val="20"/>
          <w:u w:val="single"/>
          <w:lang w:bidi="en-US"/>
        </w:rPr>
        <w:t>Borrowing</w:t>
      </w:r>
      <w:r w:rsidRPr="00E93A31">
        <w:rPr>
          <w:rFonts w:cs="Calibri"/>
          <w:sz w:val="20"/>
          <w:szCs w:val="20"/>
          <w:lang w:bidi="en-US"/>
        </w:rPr>
        <w:t xml:space="preserve"> – The Corporation may borrow funds under such terms and conditions as the Board may determine, as permitted by the Act.</w:t>
      </w:r>
    </w:p>
    <w:p w14:paraId="7D3904D7" w14:textId="77777777" w:rsidR="00FB54F2" w:rsidRPr="00E93A31" w:rsidRDefault="00FB54F2" w:rsidP="00FB54F2">
      <w:pPr>
        <w:jc w:val="both"/>
        <w:rPr>
          <w:rFonts w:cs="Calibri"/>
          <w:b/>
          <w:sz w:val="20"/>
          <w:szCs w:val="20"/>
          <w:lang w:bidi="en-US"/>
        </w:rPr>
      </w:pPr>
    </w:p>
    <w:p w14:paraId="0F7BAEB5" w14:textId="77777777" w:rsidR="00FB54F2" w:rsidRPr="00E93A31" w:rsidRDefault="00FB54F2" w:rsidP="00FB54F2">
      <w:pPr>
        <w:numPr>
          <w:ilvl w:val="1"/>
          <w:numId w:val="15"/>
        </w:numPr>
        <w:ind w:left="0" w:firstLine="0"/>
        <w:contextualSpacing/>
        <w:rPr>
          <w:rFonts w:cs="Calibri"/>
          <w:sz w:val="20"/>
          <w:szCs w:val="20"/>
          <w:lang w:bidi="en-US"/>
        </w:rPr>
      </w:pPr>
      <w:r w:rsidRPr="00E93A31">
        <w:rPr>
          <w:rFonts w:cs="Calibri"/>
          <w:sz w:val="20"/>
          <w:szCs w:val="20"/>
          <w:u w:val="single"/>
          <w:lang w:val="en-GB" w:bidi="en-US"/>
        </w:rPr>
        <w:t>Borrowing Restriction</w:t>
      </w:r>
      <w:r w:rsidRPr="00E93A31">
        <w:rPr>
          <w:rFonts w:cs="Calibri"/>
          <w:sz w:val="20"/>
          <w:szCs w:val="20"/>
          <w:lang w:val="en-GB" w:bidi="en-US"/>
        </w:rPr>
        <w:t xml:space="preserve"> </w:t>
      </w:r>
      <w:r w:rsidRPr="00E93A31">
        <w:rPr>
          <w:rFonts w:cs="Calibri"/>
          <w:sz w:val="20"/>
          <w:szCs w:val="20"/>
          <w:lang w:bidi="en-US"/>
        </w:rPr>
        <w:t xml:space="preserve">– </w:t>
      </w:r>
      <w:r w:rsidRPr="00E93A31">
        <w:rPr>
          <w:rFonts w:cs="Calibri"/>
          <w:sz w:val="20"/>
          <w:szCs w:val="20"/>
          <w:lang w:val="en-GB" w:bidi="en-US"/>
        </w:rPr>
        <w:t>The Members may, by Special Resolution, restrict the borrowing powers of the Board but a restriction so imposed expires at the next Annual Meeting.</w:t>
      </w:r>
    </w:p>
    <w:p w14:paraId="16EA204F" w14:textId="77777777" w:rsidR="00FB54F2" w:rsidRPr="00E93A31" w:rsidRDefault="00FB54F2" w:rsidP="00FB54F2">
      <w:pPr>
        <w:jc w:val="both"/>
        <w:rPr>
          <w:rFonts w:cs="Calibri"/>
          <w:b/>
          <w:sz w:val="20"/>
          <w:szCs w:val="20"/>
          <w:lang w:bidi="en-US"/>
        </w:rPr>
      </w:pPr>
    </w:p>
    <w:p w14:paraId="2EE64646" w14:textId="77777777" w:rsidR="00FB54F2" w:rsidRPr="00E93A31" w:rsidRDefault="00FB54F2" w:rsidP="00FB54F2">
      <w:pPr>
        <w:spacing w:line="271" w:lineRule="auto"/>
        <w:jc w:val="both"/>
        <w:outlineLvl w:val="5"/>
        <w:rPr>
          <w:rFonts w:eastAsia="Times New Roman" w:cs="Calibri"/>
          <w:b/>
          <w:bCs/>
          <w:iCs/>
          <w:sz w:val="20"/>
          <w:szCs w:val="20"/>
          <w:lang w:val="x-none" w:eastAsia="x-none"/>
        </w:rPr>
      </w:pPr>
      <w:bookmarkStart w:id="17" w:name="P1309_111949"/>
      <w:bookmarkStart w:id="18" w:name="ys83s4"/>
      <w:bookmarkStart w:id="19" w:name="P1346_116454"/>
      <w:bookmarkStart w:id="20" w:name="BK100"/>
      <w:bookmarkEnd w:id="17"/>
      <w:bookmarkEnd w:id="18"/>
      <w:bookmarkEnd w:id="19"/>
      <w:bookmarkEnd w:id="20"/>
      <w:r w:rsidRPr="00E93A31">
        <w:rPr>
          <w:rFonts w:eastAsia="Times New Roman" w:cs="Calibri"/>
          <w:b/>
          <w:bCs/>
          <w:iCs/>
          <w:sz w:val="20"/>
          <w:szCs w:val="20"/>
          <w:lang w:val="x-none" w:eastAsia="x-none"/>
        </w:rPr>
        <w:t>Remuneration</w:t>
      </w:r>
    </w:p>
    <w:p w14:paraId="5322C185" w14:textId="77777777" w:rsidR="00FB54F2" w:rsidRPr="00E93A31" w:rsidRDefault="00FB54F2" w:rsidP="00FB54F2">
      <w:pPr>
        <w:numPr>
          <w:ilvl w:val="1"/>
          <w:numId w:val="7"/>
        </w:numPr>
        <w:tabs>
          <w:tab w:val="clear" w:pos="360"/>
        </w:tabs>
        <w:ind w:left="0" w:firstLine="0"/>
        <w:contextualSpacing/>
        <w:jc w:val="both"/>
        <w:rPr>
          <w:rFonts w:cs="Calibri"/>
          <w:sz w:val="20"/>
          <w:szCs w:val="20"/>
          <w:lang w:bidi="en-US"/>
        </w:rPr>
      </w:pPr>
      <w:r w:rsidRPr="00E93A31">
        <w:rPr>
          <w:rFonts w:cs="Calibri"/>
          <w:sz w:val="20"/>
          <w:szCs w:val="20"/>
          <w:u w:val="single"/>
          <w:lang w:bidi="en-US"/>
        </w:rPr>
        <w:t>No Remuneration</w:t>
      </w:r>
      <w:r w:rsidRPr="00E93A31">
        <w:rPr>
          <w:rFonts w:cs="Calibri"/>
          <w:sz w:val="20"/>
          <w:szCs w:val="20"/>
          <w:lang w:bidi="en-US"/>
        </w:rPr>
        <w:t xml:space="preserve"> - All Directors, Officers and members of Committees will serve their term of office without remuneration (unless approved by at a meeting of Members) except for reimbursement of expenses as approved by the Board. This section does not preclude a Director or member of a Committee from providing goods or services to the Corporation under contract or for purchase. Any Director or member of a Committee will disclose the conflict/potential conflict in accordance with these By-laws. </w:t>
      </w:r>
    </w:p>
    <w:p w14:paraId="77670034" w14:textId="77777777" w:rsidR="00FB54F2" w:rsidRPr="00E93A31" w:rsidRDefault="00FB54F2" w:rsidP="00FB54F2">
      <w:pPr>
        <w:jc w:val="both"/>
        <w:rPr>
          <w:rFonts w:cs="Calibri"/>
          <w:sz w:val="20"/>
          <w:szCs w:val="20"/>
          <w:lang w:bidi="en-US"/>
        </w:rPr>
      </w:pPr>
    </w:p>
    <w:p w14:paraId="457FB284" w14:textId="77777777" w:rsidR="00FB54F2" w:rsidRPr="00E93A31" w:rsidRDefault="00FB54F2" w:rsidP="00FB54F2">
      <w:pPr>
        <w:jc w:val="both"/>
        <w:rPr>
          <w:rFonts w:cs="Calibri"/>
          <w:b/>
          <w:sz w:val="20"/>
          <w:szCs w:val="20"/>
          <w:lang w:bidi="en-US"/>
        </w:rPr>
      </w:pPr>
      <w:r w:rsidRPr="00E93A31">
        <w:rPr>
          <w:rFonts w:cs="Calibri"/>
          <w:b/>
          <w:sz w:val="20"/>
          <w:szCs w:val="20"/>
          <w:lang w:bidi="en-US"/>
        </w:rPr>
        <w:t>Conflict of Interest</w:t>
      </w:r>
    </w:p>
    <w:p w14:paraId="4EF053E2" w14:textId="77777777" w:rsidR="00FB54F2" w:rsidRPr="00E93A31" w:rsidRDefault="00FB54F2" w:rsidP="00FB54F2">
      <w:pPr>
        <w:numPr>
          <w:ilvl w:val="1"/>
          <w:numId w:val="7"/>
        </w:numPr>
        <w:tabs>
          <w:tab w:val="clear" w:pos="360"/>
        </w:tabs>
        <w:ind w:left="0" w:firstLine="0"/>
        <w:jc w:val="both"/>
        <w:rPr>
          <w:rFonts w:cs="Calibri"/>
          <w:sz w:val="20"/>
          <w:szCs w:val="20"/>
          <w:lang w:bidi="en-US"/>
        </w:rPr>
      </w:pPr>
      <w:r w:rsidRPr="00E93A31">
        <w:rPr>
          <w:rFonts w:cs="Calibri"/>
          <w:sz w:val="20"/>
          <w:szCs w:val="20"/>
          <w:u w:val="single"/>
          <w:lang w:bidi="en-US"/>
        </w:rPr>
        <w:t>Conflict of Interest</w:t>
      </w:r>
      <w:r w:rsidRPr="00E93A31">
        <w:rPr>
          <w:rFonts w:cs="Calibri"/>
          <w:sz w:val="20"/>
          <w:szCs w:val="20"/>
          <w:lang w:bidi="en-US"/>
        </w:rPr>
        <w:t xml:space="preserve"> – A Director, Officer or member of a Committee who has an interest, or who may be perceived as having an interest, in a proposed contract or transaction with the Corporation will disclose fully and promptly the nature and extent of such interest to the Board or Committee, as the case may be, will refrain from voting or speaking in debate on such contract or transaction, will refrain from influencing the decision on such contract or transaction, and will otherwise comply with the requirements of the Act regarding conflict of interest.</w:t>
      </w:r>
    </w:p>
    <w:p w14:paraId="74CEEE73" w14:textId="77777777" w:rsidR="00FB54F2" w:rsidRPr="00E93A31" w:rsidRDefault="00FB54F2" w:rsidP="00FB54F2">
      <w:pPr>
        <w:jc w:val="both"/>
        <w:rPr>
          <w:rFonts w:cs="Calibri"/>
          <w:sz w:val="20"/>
          <w:szCs w:val="20"/>
          <w:lang w:bidi="en-US"/>
        </w:rPr>
      </w:pPr>
    </w:p>
    <w:p w14:paraId="419E9A74" w14:textId="77777777" w:rsidR="00FB54F2" w:rsidRPr="00E93A31" w:rsidRDefault="00FB54F2" w:rsidP="00FB54F2">
      <w:pPr>
        <w:pStyle w:val="Heading4"/>
        <w:rPr>
          <w:lang w:bidi="en-US"/>
        </w:rPr>
      </w:pPr>
      <w:r w:rsidRPr="00E93A31">
        <w:rPr>
          <w:lang w:bidi="en-US"/>
        </w:rPr>
        <w:t>ARTICLE VIII</w:t>
      </w:r>
      <w:r w:rsidRPr="00E93A31">
        <w:rPr>
          <w:lang w:bidi="en-US"/>
        </w:rPr>
        <w:tab/>
      </w:r>
      <w:r w:rsidRPr="00E93A31">
        <w:rPr>
          <w:lang w:bidi="en-US"/>
        </w:rPr>
        <w:tab/>
        <w:t>AMENDMENT OF BY-LAWS</w:t>
      </w:r>
    </w:p>
    <w:p w14:paraId="7C982489" w14:textId="77777777" w:rsidR="00FB54F2" w:rsidRPr="00E93A31" w:rsidRDefault="00FB54F2" w:rsidP="00FB54F2">
      <w:pPr>
        <w:numPr>
          <w:ilvl w:val="1"/>
          <w:numId w:val="8"/>
        </w:numPr>
        <w:tabs>
          <w:tab w:val="clear" w:pos="360"/>
        </w:tabs>
        <w:ind w:left="0" w:firstLine="0"/>
        <w:jc w:val="both"/>
        <w:rPr>
          <w:rFonts w:cs="Calibri"/>
          <w:sz w:val="20"/>
          <w:szCs w:val="20"/>
          <w:lang w:bidi="en-US"/>
        </w:rPr>
      </w:pPr>
      <w:r w:rsidRPr="00E93A31">
        <w:rPr>
          <w:rFonts w:cs="Calibri"/>
          <w:sz w:val="20"/>
          <w:szCs w:val="20"/>
          <w:u w:val="single"/>
          <w:lang w:bidi="en-US"/>
        </w:rPr>
        <w:t>Voting</w:t>
      </w:r>
      <w:r w:rsidRPr="00E93A31">
        <w:rPr>
          <w:rFonts w:cs="Calibri"/>
          <w:sz w:val="20"/>
          <w:szCs w:val="20"/>
          <w:lang w:bidi="en-US"/>
        </w:rPr>
        <w:t xml:space="preserve"> – These By-laws may only be amended, revised, </w:t>
      </w:r>
      <w:proofErr w:type="gramStart"/>
      <w:r w:rsidRPr="00E93A31">
        <w:rPr>
          <w:rFonts w:cs="Calibri"/>
          <w:sz w:val="20"/>
          <w:szCs w:val="20"/>
          <w:lang w:bidi="en-US"/>
        </w:rPr>
        <w:t>repealed</w:t>
      </w:r>
      <w:proofErr w:type="gramEnd"/>
      <w:r w:rsidRPr="00E93A31">
        <w:rPr>
          <w:rFonts w:cs="Calibri"/>
          <w:sz w:val="20"/>
          <w:szCs w:val="20"/>
          <w:lang w:bidi="en-US"/>
        </w:rPr>
        <w:t xml:space="preserve"> or added to:</w:t>
      </w:r>
    </w:p>
    <w:p w14:paraId="73BE9826" w14:textId="77777777" w:rsidR="00FB54F2" w:rsidRPr="00E93A31" w:rsidRDefault="00FB54F2" w:rsidP="00FB54F2">
      <w:pPr>
        <w:numPr>
          <w:ilvl w:val="0"/>
          <w:numId w:val="37"/>
        </w:numPr>
        <w:jc w:val="both"/>
        <w:rPr>
          <w:rFonts w:cs="Calibri"/>
          <w:sz w:val="20"/>
          <w:szCs w:val="20"/>
          <w:lang w:bidi="en-US"/>
        </w:rPr>
      </w:pPr>
      <w:r w:rsidRPr="00E93A31">
        <w:rPr>
          <w:rFonts w:cs="Calibri"/>
          <w:sz w:val="20"/>
          <w:szCs w:val="20"/>
          <w:lang w:bidi="en-US"/>
        </w:rPr>
        <w:t xml:space="preserve">Under the jurisdiction of the </w:t>
      </w:r>
      <w:r w:rsidRPr="00E93A31">
        <w:rPr>
          <w:rFonts w:cs="Calibri"/>
          <w:i/>
          <w:sz w:val="20"/>
          <w:szCs w:val="20"/>
          <w:lang w:bidi="en-US"/>
        </w:rPr>
        <w:t>Ontario Corporations Act</w:t>
      </w:r>
      <w:r w:rsidRPr="00E93A31">
        <w:rPr>
          <w:rFonts w:cs="Calibri"/>
          <w:sz w:val="20"/>
          <w:szCs w:val="20"/>
          <w:lang w:bidi="en-US"/>
        </w:rPr>
        <w:t xml:space="preserve">, by a Special Resolution at a meeting duly called to amend, </w:t>
      </w:r>
      <w:proofErr w:type="gramStart"/>
      <w:r w:rsidRPr="00E93A31">
        <w:rPr>
          <w:rFonts w:cs="Calibri"/>
          <w:sz w:val="20"/>
          <w:szCs w:val="20"/>
          <w:lang w:bidi="en-US"/>
        </w:rPr>
        <w:t>revise</w:t>
      </w:r>
      <w:proofErr w:type="gramEnd"/>
      <w:r w:rsidRPr="00E93A31">
        <w:rPr>
          <w:rFonts w:cs="Calibri"/>
          <w:sz w:val="20"/>
          <w:szCs w:val="20"/>
          <w:lang w:bidi="en-US"/>
        </w:rPr>
        <w:t xml:space="preserve"> or repeal these </w:t>
      </w:r>
      <w:r>
        <w:rPr>
          <w:rFonts w:cs="Calibri"/>
          <w:sz w:val="20"/>
          <w:szCs w:val="20"/>
          <w:lang w:bidi="en-US"/>
        </w:rPr>
        <w:t>By-laws</w:t>
      </w:r>
      <w:r w:rsidRPr="00E93A31">
        <w:rPr>
          <w:rFonts w:cs="Calibri"/>
          <w:sz w:val="20"/>
          <w:szCs w:val="20"/>
          <w:lang w:bidi="en-US"/>
        </w:rPr>
        <w:t xml:space="preserve">. Any amendments, revisions, </w:t>
      </w:r>
      <w:proofErr w:type="gramStart"/>
      <w:r w:rsidRPr="00E93A31">
        <w:rPr>
          <w:rFonts w:cs="Calibri"/>
          <w:sz w:val="20"/>
          <w:szCs w:val="20"/>
          <w:lang w:bidi="en-US"/>
        </w:rPr>
        <w:t>addition</w:t>
      </w:r>
      <w:proofErr w:type="gramEnd"/>
      <w:r w:rsidRPr="00E93A31">
        <w:rPr>
          <w:rFonts w:cs="Calibri"/>
          <w:sz w:val="20"/>
          <w:szCs w:val="20"/>
          <w:lang w:bidi="en-US"/>
        </w:rPr>
        <w:t xml:space="preserve"> or deletions will be effective immediately.</w:t>
      </w:r>
      <w:r>
        <w:rPr>
          <w:rFonts w:cs="Calibri"/>
          <w:sz w:val="20"/>
          <w:szCs w:val="20"/>
          <w:lang w:bidi="en-US"/>
        </w:rPr>
        <w:t xml:space="preserve"> </w:t>
      </w:r>
    </w:p>
    <w:p w14:paraId="71DFD7B9" w14:textId="77777777" w:rsidR="00FB54F2" w:rsidRPr="00E93A31" w:rsidRDefault="00FB54F2" w:rsidP="00FB54F2">
      <w:pPr>
        <w:numPr>
          <w:ilvl w:val="0"/>
          <w:numId w:val="37"/>
        </w:numPr>
        <w:jc w:val="both"/>
        <w:rPr>
          <w:rFonts w:cs="Calibri"/>
          <w:sz w:val="20"/>
          <w:szCs w:val="20"/>
          <w:lang w:bidi="en-US"/>
        </w:rPr>
      </w:pPr>
      <w:r w:rsidRPr="00E93A31">
        <w:rPr>
          <w:rFonts w:cs="Calibri"/>
          <w:sz w:val="20"/>
          <w:szCs w:val="20"/>
          <w:lang w:bidi="en-US"/>
        </w:rPr>
        <w:t xml:space="preserve">Under the jurisdiction of the </w:t>
      </w:r>
      <w:r w:rsidRPr="00E93A31">
        <w:rPr>
          <w:rFonts w:cs="Calibri"/>
          <w:i/>
          <w:sz w:val="20"/>
          <w:szCs w:val="20"/>
          <w:lang w:bidi="en-US"/>
        </w:rPr>
        <w:t>Ontario Not-for-Profit Corporations Act:</w:t>
      </w:r>
    </w:p>
    <w:p w14:paraId="3363C008" w14:textId="77777777" w:rsidR="00FB54F2" w:rsidRPr="00E93A31" w:rsidRDefault="00FB54F2" w:rsidP="00FB54F2">
      <w:pPr>
        <w:numPr>
          <w:ilvl w:val="2"/>
          <w:numId w:val="38"/>
        </w:numPr>
        <w:ind w:left="1800" w:hanging="360"/>
        <w:jc w:val="both"/>
        <w:rPr>
          <w:rFonts w:cs="Calibri"/>
          <w:sz w:val="20"/>
          <w:szCs w:val="20"/>
          <w:lang w:bidi="en-US"/>
        </w:rPr>
      </w:pPr>
      <w:r w:rsidRPr="00E93A31">
        <w:rPr>
          <w:rFonts w:cs="Calibri"/>
          <w:sz w:val="20"/>
          <w:szCs w:val="20"/>
          <w:lang w:bidi="en-US"/>
        </w:rPr>
        <w:t xml:space="preserve">By Ordinary Resolution of the Board. Any By-laws amendments will be submitted to the Members at the next meeting of Members and, except for those amendments that are </w:t>
      </w:r>
      <w:r w:rsidRPr="00E93A31">
        <w:rPr>
          <w:rFonts w:cs="Calibri"/>
          <w:sz w:val="20"/>
          <w:szCs w:val="20"/>
          <w:lang w:bidi="en-US"/>
        </w:rPr>
        <w:lastRenderedPageBreak/>
        <w:t xml:space="preserve">considered fundamental changes, the voting Members may confirm, </w:t>
      </w:r>
      <w:proofErr w:type="gramStart"/>
      <w:r w:rsidRPr="00E93A31">
        <w:rPr>
          <w:rFonts w:cs="Calibri"/>
          <w:sz w:val="20"/>
          <w:szCs w:val="20"/>
          <w:lang w:bidi="en-US"/>
        </w:rPr>
        <w:t>reject</w:t>
      </w:r>
      <w:proofErr w:type="gramEnd"/>
      <w:r w:rsidRPr="00E93A31">
        <w:rPr>
          <w:rFonts w:cs="Calibri"/>
          <w:sz w:val="20"/>
          <w:szCs w:val="20"/>
          <w:lang w:bidi="en-US"/>
        </w:rPr>
        <w:t xml:space="preserve"> or amend the By-laws by Ordinary Resolution.</w:t>
      </w:r>
    </w:p>
    <w:p w14:paraId="14CAB512" w14:textId="77777777" w:rsidR="00FB54F2" w:rsidRPr="00E93A31" w:rsidRDefault="00FB54F2" w:rsidP="00FB54F2">
      <w:pPr>
        <w:numPr>
          <w:ilvl w:val="0"/>
          <w:numId w:val="38"/>
        </w:numPr>
        <w:jc w:val="both"/>
        <w:rPr>
          <w:rFonts w:cs="Calibri"/>
          <w:sz w:val="20"/>
          <w:szCs w:val="20"/>
          <w:lang w:bidi="en-US"/>
        </w:rPr>
      </w:pPr>
      <w:r w:rsidRPr="00E93A31">
        <w:rPr>
          <w:rFonts w:cs="Calibri"/>
          <w:sz w:val="20"/>
          <w:szCs w:val="20"/>
          <w:lang w:bidi="en-US"/>
        </w:rPr>
        <w:t>By a Member entitled to vote who may make a proposal to make, amend, or repeal a By-law in accordance with the Act which requires at least sixty (60) days’ notice.</w:t>
      </w:r>
      <w:r>
        <w:rPr>
          <w:rFonts w:cs="Calibri"/>
          <w:sz w:val="20"/>
          <w:szCs w:val="20"/>
          <w:lang w:bidi="en-US"/>
        </w:rPr>
        <w:t xml:space="preserve"> </w:t>
      </w:r>
      <w:r w:rsidRPr="00E93A31">
        <w:rPr>
          <w:rFonts w:cs="Calibri"/>
          <w:sz w:val="20"/>
          <w:szCs w:val="20"/>
          <w:lang w:bidi="en-US"/>
        </w:rPr>
        <w:t xml:space="preserve">Any By-laws amendments will be submitted to the Members at the next meeting of Members and, except for those amendments that are considered fundamental changes, the voting Members may confirm, </w:t>
      </w:r>
      <w:proofErr w:type="gramStart"/>
      <w:r w:rsidRPr="00E93A31">
        <w:rPr>
          <w:rFonts w:cs="Calibri"/>
          <w:sz w:val="20"/>
          <w:szCs w:val="20"/>
          <w:lang w:bidi="en-US"/>
        </w:rPr>
        <w:t>reject</w:t>
      </w:r>
      <w:proofErr w:type="gramEnd"/>
      <w:r w:rsidRPr="00E93A31">
        <w:rPr>
          <w:rFonts w:cs="Calibri"/>
          <w:sz w:val="20"/>
          <w:szCs w:val="20"/>
          <w:lang w:bidi="en-US"/>
        </w:rPr>
        <w:t xml:space="preserve"> or amend the By-laws by Ordinary Resolution.</w:t>
      </w:r>
      <w:r>
        <w:rPr>
          <w:rFonts w:cs="Calibri"/>
          <w:sz w:val="20"/>
          <w:szCs w:val="20"/>
          <w:lang w:bidi="en-US"/>
        </w:rPr>
        <w:t xml:space="preserve"> </w:t>
      </w:r>
    </w:p>
    <w:p w14:paraId="3F9135ED" w14:textId="77777777" w:rsidR="00FB54F2" w:rsidRPr="00E93A31" w:rsidRDefault="00FB54F2" w:rsidP="00FB54F2">
      <w:pPr>
        <w:ind w:left="1800"/>
        <w:jc w:val="both"/>
        <w:rPr>
          <w:rFonts w:cs="Calibri"/>
          <w:sz w:val="20"/>
          <w:szCs w:val="20"/>
          <w:lang w:bidi="en-US"/>
        </w:rPr>
      </w:pPr>
    </w:p>
    <w:p w14:paraId="40CE9C64" w14:textId="77777777" w:rsidR="00FB54F2" w:rsidRPr="00E93A31" w:rsidRDefault="00FB54F2" w:rsidP="00FB54F2">
      <w:pPr>
        <w:numPr>
          <w:ilvl w:val="1"/>
          <w:numId w:val="8"/>
        </w:numPr>
        <w:tabs>
          <w:tab w:val="clear" w:pos="360"/>
        </w:tabs>
        <w:ind w:left="0" w:firstLine="0"/>
        <w:jc w:val="both"/>
        <w:rPr>
          <w:rFonts w:cs="Calibri"/>
          <w:sz w:val="20"/>
          <w:szCs w:val="20"/>
          <w:lang w:bidi="en-US"/>
        </w:rPr>
      </w:pPr>
      <w:r w:rsidRPr="00E93A31">
        <w:rPr>
          <w:rFonts w:cs="Calibri"/>
          <w:sz w:val="20"/>
          <w:szCs w:val="20"/>
          <w:u w:val="single"/>
          <w:lang w:bidi="en-US"/>
        </w:rPr>
        <w:t>Effective Date</w:t>
      </w:r>
      <w:r w:rsidRPr="00E93A31">
        <w:rPr>
          <w:rFonts w:cs="Calibri"/>
          <w:sz w:val="20"/>
          <w:szCs w:val="20"/>
          <w:lang w:bidi="en-US"/>
        </w:rPr>
        <w:t xml:space="preserve"> – By-laws amendments are effective from the date of the resolution of the Directors unless rejected or amended by the voting Members at a meeting of the Members. </w:t>
      </w:r>
    </w:p>
    <w:p w14:paraId="51527341" w14:textId="77777777" w:rsidR="00FB54F2" w:rsidRPr="00E93A31" w:rsidRDefault="00FB54F2" w:rsidP="00FB54F2">
      <w:pPr>
        <w:jc w:val="both"/>
        <w:rPr>
          <w:rFonts w:cs="Calibri"/>
          <w:sz w:val="20"/>
          <w:szCs w:val="20"/>
          <w:lang w:bidi="en-US"/>
        </w:rPr>
      </w:pPr>
    </w:p>
    <w:p w14:paraId="631C7707" w14:textId="77777777" w:rsidR="00FB54F2" w:rsidRPr="00E93A31" w:rsidRDefault="00FB54F2" w:rsidP="00FB54F2">
      <w:pPr>
        <w:pStyle w:val="Heading4"/>
        <w:rPr>
          <w:lang w:bidi="en-US"/>
        </w:rPr>
      </w:pPr>
      <w:r w:rsidRPr="00E93A31">
        <w:rPr>
          <w:lang w:bidi="en-US"/>
        </w:rPr>
        <w:t>ARTICLE IX</w:t>
      </w:r>
      <w:r w:rsidRPr="00E93A31">
        <w:rPr>
          <w:lang w:bidi="en-US"/>
        </w:rPr>
        <w:tab/>
      </w:r>
      <w:r w:rsidRPr="00E93A31">
        <w:rPr>
          <w:lang w:bidi="en-US"/>
        </w:rPr>
        <w:tab/>
        <w:t>NOTICE</w:t>
      </w:r>
    </w:p>
    <w:p w14:paraId="560F2F64" w14:textId="77777777" w:rsidR="00FB54F2" w:rsidRPr="00E93A31" w:rsidRDefault="00FB54F2" w:rsidP="00FB54F2">
      <w:pPr>
        <w:numPr>
          <w:ilvl w:val="1"/>
          <w:numId w:val="9"/>
        </w:numPr>
        <w:tabs>
          <w:tab w:val="clear" w:pos="360"/>
        </w:tabs>
        <w:ind w:left="0" w:firstLine="0"/>
        <w:jc w:val="both"/>
        <w:rPr>
          <w:rFonts w:cs="Calibri"/>
          <w:sz w:val="20"/>
          <w:szCs w:val="20"/>
          <w:lang w:bidi="en-US"/>
        </w:rPr>
      </w:pPr>
      <w:r w:rsidRPr="00E93A31">
        <w:rPr>
          <w:rFonts w:cs="Calibri"/>
          <w:sz w:val="20"/>
          <w:szCs w:val="20"/>
          <w:u w:val="single"/>
          <w:lang w:bidi="en-US"/>
        </w:rPr>
        <w:t>Written Notice</w:t>
      </w:r>
      <w:r w:rsidRPr="00E93A31">
        <w:rPr>
          <w:rFonts w:cs="Calibri"/>
          <w:sz w:val="20"/>
          <w:szCs w:val="20"/>
          <w:lang w:bidi="en-US"/>
        </w:rPr>
        <w:t xml:space="preserve"> - In these By-laws, written notice will mean notice which is hand-delivered or provided by mail, fax, electronic </w:t>
      </w:r>
      <w:proofErr w:type="gramStart"/>
      <w:r w:rsidRPr="00E93A31">
        <w:rPr>
          <w:rFonts w:cs="Calibri"/>
          <w:sz w:val="20"/>
          <w:szCs w:val="20"/>
          <w:lang w:bidi="en-US"/>
        </w:rPr>
        <w:t>mail</w:t>
      </w:r>
      <w:proofErr w:type="gramEnd"/>
      <w:r w:rsidRPr="00E93A31">
        <w:rPr>
          <w:rFonts w:cs="Calibri"/>
          <w:sz w:val="20"/>
          <w:szCs w:val="20"/>
          <w:lang w:bidi="en-US"/>
        </w:rPr>
        <w:t xml:space="preserve"> or courier to the address of record of the individual, Director, Officer, or Member, as applicable.</w:t>
      </w:r>
    </w:p>
    <w:p w14:paraId="1F9A0617" w14:textId="77777777" w:rsidR="00FB54F2" w:rsidRPr="00E93A31" w:rsidRDefault="00FB54F2" w:rsidP="00FB54F2">
      <w:pPr>
        <w:jc w:val="both"/>
        <w:rPr>
          <w:rFonts w:cs="Calibri"/>
          <w:sz w:val="20"/>
          <w:szCs w:val="20"/>
          <w:lang w:bidi="en-US"/>
        </w:rPr>
      </w:pPr>
    </w:p>
    <w:p w14:paraId="72E8765F" w14:textId="77777777" w:rsidR="00FB54F2" w:rsidRPr="00E93A31" w:rsidRDefault="00FB54F2" w:rsidP="00FB54F2">
      <w:pPr>
        <w:numPr>
          <w:ilvl w:val="1"/>
          <w:numId w:val="9"/>
        </w:numPr>
        <w:tabs>
          <w:tab w:val="clear" w:pos="360"/>
        </w:tabs>
        <w:ind w:left="0" w:firstLine="0"/>
        <w:jc w:val="both"/>
        <w:rPr>
          <w:rFonts w:cs="Calibri"/>
          <w:sz w:val="20"/>
          <w:szCs w:val="20"/>
          <w:lang w:bidi="en-US"/>
        </w:rPr>
      </w:pPr>
      <w:r w:rsidRPr="00E93A31">
        <w:rPr>
          <w:rFonts w:cs="Calibri"/>
          <w:sz w:val="20"/>
          <w:szCs w:val="20"/>
          <w:u w:val="single"/>
          <w:lang w:bidi="en-US"/>
        </w:rPr>
        <w:t>Date of Notice</w:t>
      </w:r>
      <w:r w:rsidRPr="00E93A31">
        <w:rPr>
          <w:rFonts w:cs="Calibri"/>
          <w:sz w:val="20"/>
          <w:szCs w:val="20"/>
          <w:lang w:bidi="en-US"/>
        </w:rPr>
        <w:t xml:space="preserve"> - Date of notice will be the date on which receipt of the notice is confirmed verbally where the notice is hand-delivered, electronically where the notice is faxed or emailed, or in writing where the notice is couriered, or in the case of notice that is provided by mail, five (5) days after the date the mail is post-marked</w:t>
      </w:r>
    </w:p>
    <w:p w14:paraId="5B12086E" w14:textId="77777777" w:rsidR="00FB54F2" w:rsidRPr="00E93A31" w:rsidRDefault="00FB54F2" w:rsidP="00FB54F2">
      <w:pPr>
        <w:jc w:val="both"/>
        <w:rPr>
          <w:rFonts w:cs="Calibri"/>
          <w:sz w:val="20"/>
          <w:szCs w:val="20"/>
          <w:lang w:bidi="en-US"/>
        </w:rPr>
      </w:pPr>
    </w:p>
    <w:p w14:paraId="5DDA4FC8" w14:textId="77777777" w:rsidR="00FB54F2" w:rsidRPr="00E93A31" w:rsidRDefault="00FB54F2" w:rsidP="00FB54F2">
      <w:pPr>
        <w:numPr>
          <w:ilvl w:val="1"/>
          <w:numId w:val="9"/>
        </w:numPr>
        <w:tabs>
          <w:tab w:val="clear" w:pos="360"/>
        </w:tabs>
        <w:ind w:left="0" w:firstLine="0"/>
        <w:jc w:val="both"/>
        <w:rPr>
          <w:rFonts w:cs="Calibri"/>
          <w:sz w:val="20"/>
          <w:szCs w:val="20"/>
          <w:lang w:bidi="en-US"/>
        </w:rPr>
      </w:pPr>
      <w:r w:rsidRPr="00E93A31">
        <w:rPr>
          <w:rFonts w:cs="Calibri"/>
          <w:sz w:val="20"/>
          <w:szCs w:val="20"/>
          <w:u w:val="single"/>
          <w:lang w:bidi="en-US"/>
        </w:rPr>
        <w:t xml:space="preserve">Error in Notice </w:t>
      </w:r>
      <w:r w:rsidRPr="00E93A31">
        <w:rPr>
          <w:rFonts w:cs="Calibri"/>
          <w:sz w:val="20"/>
          <w:szCs w:val="20"/>
          <w:lang w:bidi="en-US"/>
        </w:rPr>
        <w:t xml:space="preserve">- The accidental omission to give notice of a meeting of the Board or of the Members, the failure of any Director or Member to receive notice, or an error in any notice which does not affect its substance will not invalidate any action taken at the Meeting. </w:t>
      </w:r>
    </w:p>
    <w:p w14:paraId="1B33941C" w14:textId="77777777" w:rsidR="00FB54F2" w:rsidRPr="00E93A31" w:rsidRDefault="00FB54F2" w:rsidP="00FB54F2">
      <w:pPr>
        <w:jc w:val="both"/>
        <w:rPr>
          <w:rFonts w:cs="Calibri"/>
          <w:b/>
          <w:bCs/>
          <w:sz w:val="20"/>
          <w:szCs w:val="20"/>
          <w:lang w:bidi="en-US"/>
        </w:rPr>
      </w:pPr>
    </w:p>
    <w:p w14:paraId="24C5B198" w14:textId="77777777" w:rsidR="00FB54F2" w:rsidRPr="00E93A31" w:rsidRDefault="00FB54F2" w:rsidP="00FB54F2">
      <w:pPr>
        <w:pStyle w:val="Heading4"/>
        <w:rPr>
          <w:lang w:bidi="en-US"/>
        </w:rPr>
      </w:pPr>
      <w:r w:rsidRPr="00E93A31">
        <w:rPr>
          <w:lang w:bidi="en-US"/>
        </w:rPr>
        <w:t>ARTICLE X</w:t>
      </w:r>
      <w:r w:rsidRPr="00E93A31">
        <w:rPr>
          <w:lang w:bidi="en-US"/>
        </w:rPr>
        <w:tab/>
      </w:r>
      <w:r w:rsidRPr="00E93A31">
        <w:rPr>
          <w:lang w:bidi="en-US"/>
        </w:rPr>
        <w:tab/>
        <w:t>DISSOLUTION</w:t>
      </w:r>
    </w:p>
    <w:p w14:paraId="4F3AC944" w14:textId="77777777" w:rsidR="00FB54F2" w:rsidRPr="00B6591F" w:rsidRDefault="00FB54F2" w:rsidP="00FB54F2">
      <w:pPr>
        <w:numPr>
          <w:ilvl w:val="1"/>
          <w:numId w:val="41"/>
        </w:numPr>
        <w:ind w:left="0" w:firstLine="0"/>
        <w:jc w:val="both"/>
        <w:rPr>
          <w:rFonts w:cstheme="minorHAnsi"/>
          <w:sz w:val="20"/>
          <w:szCs w:val="20"/>
        </w:rPr>
      </w:pPr>
      <w:r w:rsidRPr="00E93A31">
        <w:rPr>
          <w:rFonts w:cs="Calibri"/>
          <w:sz w:val="20"/>
          <w:szCs w:val="20"/>
          <w:u w:val="single"/>
          <w:lang w:bidi="en-US"/>
        </w:rPr>
        <w:t>Dissolution</w:t>
      </w:r>
      <w:r w:rsidRPr="00E93A31">
        <w:rPr>
          <w:rFonts w:cs="Calibri"/>
          <w:sz w:val="20"/>
          <w:szCs w:val="20"/>
          <w:lang w:bidi="en-US"/>
        </w:rPr>
        <w:t xml:space="preserve"> – </w:t>
      </w:r>
      <w:r w:rsidRPr="005C4952">
        <w:rPr>
          <w:rFonts w:cstheme="minorHAnsi"/>
          <w:sz w:val="20"/>
          <w:szCs w:val="20"/>
        </w:rPr>
        <w:t>The Corporation may be dissolved in accordance with the Act</w:t>
      </w:r>
      <w:r w:rsidRPr="00B6591F">
        <w:rPr>
          <w:rFonts w:cstheme="minorHAnsi"/>
          <w:sz w:val="20"/>
          <w:szCs w:val="20"/>
        </w:rPr>
        <w:t>.</w:t>
      </w:r>
    </w:p>
    <w:p w14:paraId="1D48269F" w14:textId="77777777" w:rsidR="00FB54F2" w:rsidRPr="00E93A31" w:rsidRDefault="00FB54F2" w:rsidP="00FB54F2">
      <w:pPr>
        <w:jc w:val="both"/>
        <w:rPr>
          <w:rFonts w:cs="Calibri"/>
          <w:sz w:val="20"/>
          <w:szCs w:val="20"/>
          <w:lang w:bidi="en-US"/>
        </w:rPr>
      </w:pPr>
    </w:p>
    <w:p w14:paraId="73FE7155" w14:textId="77777777" w:rsidR="00FB54F2" w:rsidRPr="00E93A31" w:rsidRDefault="00FB54F2" w:rsidP="00FB54F2">
      <w:pPr>
        <w:pStyle w:val="Heading4"/>
        <w:rPr>
          <w:lang w:bidi="en-US"/>
        </w:rPr>
      </w:pPr>
      <w:r w:rsidRPr="00E93A31">
        <w:rPr>
          <w:lang w:bidi="en-US"/>
        </w:rPr>
        <w:t>ARTICLE XI</w:t>
      </w:r>
      <w:r w:rsidRPr="00E93A31">
        <w:rPr>
          <w:lang w:bidi="en-US"/>
        </w:rPr>
        <w:tab/>
      </w:r>
      <w:r w:rsidRPr="00E93A31">
        <w:rPr>
          <w:lang w:bidi="en-US"/>
        </w:rPr>
        <w:tab/>
        <w:t>INDEMNIFICATION</w:t>
      </w:r>
    </w:p>
    <w:p w14:paraId="034EC657" w14:textId="77777777" w:rsidR="00FB54F2" w:rsidRPr="00E93A31" w:rsidRDefault="00FB54F2" w:rsidP="00FB54F2">
      <w:pPr>
        <w:numPr>
          <w:ilvl w:val="1"/>
          <w:numId w:val="10"/>
        </w:numPr>
        <w:tabs>
          <w:tab w:val="clear" w:pos="360"/>
        </w:tabs>
        <w:ind w:left="0" w:firstLine="0"/>
        <w:jc w:val="both"/>
        <w:rPr>
          <w:rFonts w:cs="Calibri"/>
          <w:sz w:val="20"/>
          <w:szCs w:val="20"/>
          <w:lang w:bidi="en-US"/>
        </w:rPr>
      </w:pPr>
      <w:r w:rsidRPr="00E93A31">
        <w:rPr>
          <w:rFonts w:cs="Calibri"/>
          <w:sz w:val="20"/>
          <w:szCs w:val="20"/>
          <w:u w:val="single"/>
          <w:lang w:bidi="en-US"/>
        </w:rPr>
        <w:t>Will Indemnify</w:t>
      </w:r>
      <w:r w:rsidRPr="00E93A31">
        <w:rPr>
          <w:rFonts w:cs="Calibri"/>
          <w:sz w:val="20"/>
          <w:szCs w:val="20"/>
          <w:lang w:bidi="en-US"/>
        </w:rPr>
        <w:t xml:space="preserve"> - The Corporation will indemnify and hold harmless out of the funds of the Corporation each Director and any individual who acts at the Corporation’s request in a similar capacity, their heirs, executors and administrators from and against any and all claims, charges, expenses, demands, actions or costs, including an amount paid to settle an action or satisfy a judgment, which may arise or be incurred as a result of occupying the position or performing the duties of a Director or and any individual who acts at the Corporation’s request in a similar capacity.</w:t>
      </w:r>
      <w:r>
        <w:rPr>
          <w:rFonts w:cs="Calibri"/>
          <w:sz w:val="20"/>
          <w:szCs w:val="20"/>
          <w:lang w:bidi="en-US"/>
        </w:rPr>
        <w:t xml:space="preserve"> </w:t>
      </w:r>
    </w:p>
    <w:p w14:paraId="001B9FD9" w14:textId="77777777" w:rsidR="00FB54F2" w:rsidRPr="00E93A31" w:rsidRDefault="00FB54F2" w:rsidP="00FB54F2">
      <w:pPr>
        <w:ind w:left="1440"/>
        <w:rPr>
          <w:rFonts w:cs="Calibri"/>
          <w:sz w:val="20"/>
          <w:szCs w:val="20"/>
          <w:lang w:bidi="en-US"/>
        </w:rPr>
      </w:pPr>
    </w:p>
    <w:p w14:paraId="3ECFE9B4" w14:textId="77777777" w:rsidR="00FB54F2" w:rsidRPr="00E93A31" w:rsidRDefault="00FB54F2" w:rsidP="00FB54F2">
      <w:pPr>
        <w:numPr>
          <w:ilvl w:val="1"/>
          <w:numId w:val="10"/>
        </w:numPr>
        <w:tabs>
          <w:tab w:val="clear" w:pos="360"/>
        </w:tabs>
        <w:ind w:left="0" w:firstLine="0"/>
        <w:jc w:val="both"/>
        <w:rPr>
          <w:rFonts w:cs="Calibri"/>
          <w:sz w:val="20"/>
          <w:szCs w:val="20"/>
          <w:lang w:bidi="en-US"/>
        </w:rPr>
      </w:pPr>
      <w:r w:rsidRPr="00E93A31">
        <w:rPr>
          <w:rFonts w:cs="Calibri"/>
          <w:sz w:val="20"/>
          <w:szCs w:val="20"/>
          <w:u w:val="single"/>
          <w:lang w:bidi="en-US"/>
        </w:rPr>
        <w:t>Will Not Indemnify</w:t>
      </w:r>
      <w:r w:rsidRPr="00E93A31">
        <w:rPr>
          <w:rFonts w:cs="Calibri"/>
          <w:sz w:val="20"/>
          <w:szCs w:val="20"/>
          <w:lang w:bidi="en-US"/>
        </w:rPr>
        <w:t xml:space="preserve"> - The Corporation will not indemnify a Director or any individual who acts at the Corporation’s request in a similar capacity for acts of fraud, dishonesty, bad faith, breach of any statutory duty or responsibility imposed upon </w:t>
      </w:r>
      <w:r>
        <w:rPr>
          <w:rFonts w:cs="Calibri"/>
          <w:sz w:val="20"/>
          <w:szCs w:val="20"/>
          <w:lang w:bidi="en-US"/>
        </w:rPr>
        <w:t>them</w:t>
      </w:r>
      <w:r w:rsidRPr="00E93A31">
        <w:rPr>
          <w:rFonts w:cs="Calibri"/>
          <w:sz w:val="20"/>
          <w:szCs w:val="20"/>
          <w:lang w:bidi="en-US"/>
        </w:rPr>
        <w:t xml:space="preserve"> under the Act. For further clarity, the Corporation will not indemnify an individual unless:</w:t>
      </w:r>
    </w:p>
    <w:p w14:paraId="49456CC3" w14:textId="77777777" w:rsidR="00FB54F2" w:rsidRPr="00E93A31" w:rsidRDefault="00FB54F2" w:rsidP="00FB54F2">
      <w:pPr>
        <w:numPr>
          <w:ilvl w:val="0"/>
          <w:numId w:val="32"/>
        </w:numPr>
        <w:jc w:val="both"/>
        <w:rPr>
          <w:rFonts w:cs="Calibri"/>
          <w:sz w:val="20"/>
          <w:szCs w:val="20"/>
          <w:lang w:bidi="en-US"/>
        </w:rPr>
      </w:pPr>
      <w:r w:rsidRPr="00E93A31">
        <w:rPr>
          <w:rFonts w:cs="Calibri"/>
          <w:sz w:val="20"/>
          <w:szCs w:val="20"/>
          <w:lang w:bidi="en-US"/>
        </w:rPr>
        <w:t>The individual acted honestly and in good faith with a view to the best interests of the Corporation; and</w:t>
      </w:r>
    </w:p>
    <w:p w14:paraId="076A3E46" w14:textId="77777777" w:rsidR="00FB54F2" w:rsidRPr="00E93A31" w:rsidRDefault="00FB54F2" w:rsidP="00FB54F2">
      <w:pPr>
        <w:numPr>
          <w:ilvl w:val="0"/>
          <w:numId w:val="32"/>
        </w:numPr>
        <w:jc w:val="both"/>
        <w:rPr>
          <w:rFonts w:cs="Calibri"/>
          <w:sz w:val="20"/>
          <w:szCs w:val="20"/>
          <w:lang w:bidi="en-US"/>
        </w:rPr>
      </w:pPr>
      <w:r w:rsidRPr="00E93A31">
        <w:rPr>
          <w:rFonts w:cs="Calibri"/>
          <w:sz w:val="20"/>
          <w:szCs w:val="20"/>
          <w:lang w:bidi="en-US"/>
        </w:rPr>
        <w:t xml:space="preserve">If the matter is a criminal or administrative proceeding that is enforced by a monetary penalty, the individual had reasonable grounds for believing that </w:t>
      </w:r>
      <w:r>
        <w:rPr>
          <w:rFonts w:cs="Calibri"/>
          <w:sz w:val="20"/>
          <w:szCs w:val="20"/>
          <w:lang w:bidi="en-US"/>
        </w:rPr>
        <w:t>their</w:t>
      </w:r>
      <w:r w:rsidRPr="00E93A31">
        <w:rPr>
          <w:rFonts w:cs="Calibri"/>
          <w:sz w:val="20"/>
          <w:szCs w:val="20"/>
          <w:lang w:bidi="en-US"/>
        </w:rPr>
        <w:t xml:space="preserve"> conduct was lawful. </w:t>
      </w:r>
    </w:p>
    <w:p w14:paraId="11E3B735" w14:textId="77777777" w:rsidR="00FB54F2" w:rsidRPr="00E93A31" w:rsidRDefault="00FB54F2" w:rsidP="00FB54F2">
      <w:pPr>
        <w:jc w:val="both"/>
        <w:rPr>
          <w:rFonts w:cs="Calibri"/>
          <w:sz w:val="20"/>
          <w:szCs w:val="20"/>
          <w:lang w:bidi="en-US"/>
        </w:rPr>
      </w:pPr>
    </w:p>
    <w:p w14:paraId="67F8336F" w14:textId="77777777" w:rsidR="00FB54F2" w:rsidRPr="00E93A31" w:rsidRDefault="00FB54F2" w:rsidP="00FB54F2">
      <w:pPr>
        <w:numPr>
          <w:ilvl w:val="1"/>
          <w:numId w:val="10"/>
        </w:numPr>
        <w:tabs>
          <w:tab w:val="clear" w:pos="360"/>
        </w:tabs>
        <w:ind w:left="0" w:firstLine="0"/>
        <w:jc w:val="both"/>
        <w:rPr>
          <w:rFonts w:cs="Calibri"/>
          <w:sz w:val="20"/>
          <w:szCs w:val="20"/>
          <w:lang w:bidi="en-US"/>
        </w:rPr>
      </w:pPr>
      <w:r w:rsidRPr="00E93A31">
        <w:rPr>
          <w:rFonts w:cs="Calibri"/>
          <w:sz w:val="20"/>
          <w:szCs w:val="20"/>
          <w:u w:val="single"/>
          <w:lang w:bidi="en-US"/>
        </w:rPr>
        <w:t>Insurance</w:t>
      </w:r>
      <w:r w:rsidRPr="00E93A31">
        <w:rPr>
          <w:rFonts w:cs="Calibri"/>
          <w:sz w:val="20"/>
          <w:szCs w:val="20"/>
          <w:lang w:bidi="en-US"/>
        </w:rPr>
        <w:t xml:space="preserve"> - The Corporation will, </w:t>
      </w:r>
      <w:proofErr w:type="gramStart"/>
      <w:r w:rsidRPr="00E93A31">
        <w:rPr>
          <w:rFonts w:cs="Calibri"/>
          <w:sz w:val="20"/>
          <w:szCs w:val="20"/>
          <w:lang w:bidi="en-US"/>
        </w:rPr>
        <w:t>at all times</w:t>
      </w:r>
      <w:proofErr w:type="gramEnd"/>
      <w:r w:rsidRPr="00E93A31">
        <w:rPr>
          <w:rFonts w:cs="Calibri"/>
          <w:sz w:val="20"/>
          <w:szCs w:val="20"/>
          <w:lang w:bidi="en-US"/>
        </w:rPr>
        <w:t>, maintain in force such Directors and Officers liability insurance.</w:t>
      </w:r>
    </w:p>
    <w:p w14:paraId="37DA1898" w14:textId="77777777" w:rsidR="00FB54F2" w:rsidRPr="00E93A31" w:rsidRDefault="00FB54F2" w:rsidP="00FB54F2">
      <w:pPr>
        <w:jc w:val="both"/>
        <w:rPr>
          <w:rFonts w:cs="Calibri"/>
          <w:sz w:val="20"/>
          <w:szCs w:val="20"/>
          <w:lang w:bidi="en-US"/>
        </w:rPr>
      </w:pPr>
    </w:p>
    <w:p w14:paraId="44EE4EF1" w14:textId="77777777" w:rsidR="00FB54F2" w:rsidRPr="00E93A31" w:rsidRDefault="00FB54F2" w:rsidP="00FB54F2">
      <w:pPr>
        <w:pStyle w:val="Heading4"/>
        <w:rPr>
          <w:lang w:bidi="en-US"/>
        </w:rPr>
      </w:pPr>
      <w:r w:rsidRPr="00E93A31">
        <w:rPr>
          <w:lang w:bidi="en-US"/>
        </w:rPr>
        <w:t>ARTICLE XII</w:t>
      </w:r>
      <w:r w:rsidRPr="00E93A31">
        <w:rPr>
          <w:lang w:bidi="en-US"/>
        </w:rPr>
        <w:tab/>
      </w:r>
      <w:r w:rsidRPr="00E93A31">
        <w:rPr>
          <w:lang w:bidi="en-US"/>
        </w:rPr>
        <w:tab/>
        <w:t>FUNDAMENTAL CHANGES</w:t>
      </w:r>
    </w:p>
    <w:p w14:paraId="05575795" w14:textId="77777777" w:rsidR="00FB54F2" w:rsidRPr="00E93A31" w:rsidRDefault="00FB54F2" w:rsidP="00FB54F2">
      <w:pPr>
        <w:numPr>
          <w:ilvl w:val="1"/>
          <w:numId w:val="13"/>
        </w:numPr>
        <w:ind w:left="0" w:firstLine="0"/>
        <w:jc w:val="both"/>
        <w:rPr>
          <w:rFonts w:cs="Calibri"/>
          <w:color w:val="FF0000"/>
          <w:sz w:val="20"/>
          <w:szCs w:val="20"/>
          <w:lang w:bidi="en-US"/>
        </w:rPr>
      </w:pPr>
      <w:r w:rsidRPr="00E93A31">
        <w:rPr>
          <w:rFonts w:cs="Calibri"/>
          <w:color w:val="FF0000"/>
          <w:sz w:val="20"/>
          <w:szCs w:val="20"/>
          <w:u w:val="single"/>
          <w:lang w:bidi="en-US"/>
        </w:rPr>
        <w:t>Fundamental Changes</w:t>
      </w:r>
      <w:r w:rsidRPr="00E93A31">
        <w:rPr>
          <w:rFonts w:cs="Calibri"/>
          <w:color w:val="FF0000"/>
          <w:sz w:val="20"/>
          <w:szCs w:val="20"/>
          <w:lang w:bidi="en-US"/>
        </w:rPr>
        <w:t xml:space="preserve"> – Under the jurisdiction of the </w:t>
      </w:r>
      <w:r w:rsidRPr="00E93A31">
        <w:rPr>
          <w:rFonts w:cs="Calibri"/>
          <w:i/>
          <w:color w:val="FF0000"/>
          <w:sz w:val="20"/>
          <w:szCs w:val="20"/>
          <w:lang w:bidi="en-US"/>
        </w:rPr>
        <w:t>Ontario Not-for-Profit Corporations Act,</w:t>
      </w:r>
      <w:r w:rsidRPr="00E93A31">
        <w:rPr>
          <w:rFonts w:cs="Calibri"/>
          <w:color w:val="FF0000"/>
          <w:sz w:val="20"/>
          <w:szCs w:val="20"/>
          <w:lang w:bidi="en-US"/>
        </w:rPr>
        <w:t xml:space="preserve"> a Special Resolution of all Members (whether voting or non-voting) is required to make the following fundamental changes to the By-laws or articles of the Corporation. Fundamental Changes are defined as follows:</w:t>
      </w:r>
    </w:p>
    <w:p w14:paraId="02C7B56A" w14:textId="77777777" w:rsidR="00FB54F2" w:rsidRPr="00E93A31" w:rsidRDefault="00FB54F2" w:rsidP="00FB54F2">
      <w:pPr>
        <w:numPr>
          <w:ilvl w:val="0"/>
          <w:numId w:val="12"/>
        </w:numPr>
        <w:jc w:val="both"/>
        <w:rPr>
          <w:rFonts w:cs="Calibri"/>
          <w:color w:val="FF0000"/>
          <w:sz w:val="20"/>
          <w:szCs w:val="20"/>
          <w:lang w:bidi="en-US"/>
        </w:rPr>
      </w:pPr>
      <w:r w:rsidRPr="00E93A31">
        <w:rPr>
          <w:rFonts w:cs="Calibri"/>
          <w:color w:val="FF0000"/>
          <w:sz w:val="20"/>
          <w:szCs w:val="20"/>
          <w:lang w:bidi="en-US"/>
        </w:rPr>
        <w:t xml:space="preserve">Change the Corporation’s </w:t>
      </w:r>
      <w:proofErr w:type="gramStart"/>
      <w:r w:rsidRPr="00E93A31">
        <w:rPr>
          <w:rFonts w:cs="Calibri"/>
          <w:color w:val="FF0000"/>
          <w:sz w:val="20"/>
          <w:szCs w:val="20"/>
          <w:lang w:bidi="en-US"/>
        </w:rPr>
        <w:t>name;</w:t>
      </w:r>
      <w:proofErr w:type="gramEnd"/>
    </w:p>
    <w:p w14:paraId="42876585" w14:textId="77777777" w:rsidR="00FB54F2" w:rsidRPr="00E93A31" w:rsidRDefault="00FB54F2" w:rsidP="00FB54F2">
      <w:pPr>
        <w:numPr>
          <w:ilvl w:val="0"/>
          <w:numId w:val="12"/>
        </w:numPr>
        <w:jc w:val="both"/>
        <w:rPr>
          <w:rFonts w:cs="Calibri"/>
          <w:color w:val="FF0000"/>
          <w:sz w:val="20"/>
          <w:szCs w:val="20"/>
          <w:lang w:bidi="en-US"/>
        </w:rPr>
      </w:pPr>
      <w:r w:rsidRPr="00E93A31">
        <w:rPr>
          <w:rFonts w:cs="Calibri"/>
          <w:color w:val="FF0000"/>
          <w:sz w:val="20"/>
          <w:szCs w:val="20"/>
          <w:lang w:bidi="en-US"/>
        </w:rPr>
        <w:t xml:space="preserve">Add, change or remove any restriction on the activities that the Corporation may carry </w:t>
      </w:r>
      <w:proofErr w:type="gramStart"/>
      <w:r w:rsidRPr="00E93A31">
        <w:rPr>
          <w:rFonts w:cs="Calibri"/>
          <w:color w:val="FF0000"/>
          <w:sz w:val="20"/>
          <w:szCs w:val="20"/>
          <w:lang w:bidi="en-US"/>
        </w:rPr>
        <w:t>on;</w:t>
      </w:r>
      <w:proofErr w:type="gramEnd"/>
    </w:p>
    <w:p w14:paraId="5F4E7A21" w14:textId="77777777" w:rsidR="00FB54F2" w:rsidRPr="00E93A31" w:rsidRDefault="00FB54F2" w:rsidP="00FB54F2">
      <w:pPr>
        <w:numPr>
          <w:ilvl w:val="0"/>
          <w:numId w:val="12"/>
        </w:numPr>
        <w:jc w:val="both"/>
        <w:rPr>
          <w:rFonts w:cs="Calibri"/>
          <w:color w:val="FF0000"/>
          <w:sz w:val="20"/>
          <w:szCs w:val="20"/>
          <w:lang w:bidi="en-US"/>
        </w:rPr>
      </w:pPr>
      <w:r w:rsidRPr="00E93A31">
        <w:rPr>
          <w:rFonts w:cs="Calibri"/>
          <w:color w:val="FF0000"/>
          <w:sz w:val="20"/>
          <w:szCs w:val="20"/>
          <w:lang w:bidi="en-US"/>
        </w:rPr>
        <w:t xml:space="preserve">Create a new category of </w:t>
      </w:r>
      <w:proofErr w:type="gramStart"/>
      <w:r w:rsidRPr="00E93A31">
        <w:rPr>
          <w:rFonts w:cs="Calibri"/>
          <w:color w:val="FF0000"/>
          <w:sz w:val="20"/>
          <w:szCs w:val="20"/>
          <w:lang w:bidi="en-US"/>
        </w:rPr>
        <w:t>Members;</w:t>
      </w:r>
      <w:proofErr w:type="gramEnd"/>
    </w:p>
    <w:p w14:paraId="60B03A86" w14:textId="77777777" w:rsidR="00FB54F2" w:rsidRPr="00E93A31" w:rsidRDefault="00FB54F2" w:rsidP="00FB54F2">
      <w:pPr>
        <w:numPr>
          <w:ilvl w:val="0"/>
          <w:numId w:val="12"/>
        </w:numPr>
        <w:jc w:val="both"/>
        <w:rPr>
          <w:rFonts w:cs="Calibri"/>
          <w:color w:val="FF0000"/>
          <w:sz w:val="20"/>
          <w:szCs w:val="20"/>
          <w:lang w:bidi="en-US"/>
        </w:rPr>
      </w:pPr>
      <w:r w:rsidRPr="00E93A31">
        <w:rPr>
          <w:rFonts w:cs="Calibri"/>
          <w:color w:val="FF0000"/>
          <w:sz w:val="20"/>
          <w:szCs w:val="20"/>
          <w:lang w:bidi="en-US"/>
        </w:rPr>
        <w:t xml:space="preserve">Change a condition required for being a </w:t>
      </w:r>
      <w:proofErr w:type="gramStart"/>
      <w:r w:rsidRPr="00E93A31">
        <w:rPr>
          <w:rFonts w:cs="Calibri"/>
          <w:color w:val="FF0000"/>
          <w:sz w:val="20"/>
          <w:szCs w:val="20"/>
          <w:lang w:bidi="en-US"/>
        </w:rPr>
        <w:t>Member;</w:t>
      </w:r>
      <w:proofErr w:type="gramEnd"/>
    </w:p>
    <w:p w14:paraId="63C20E27" w14:textId="77777777" w:rsidR="00FB54F2" w:rsidRPr="00E93A31" w:rsidRDefault="00FB54F2" w:rsidP="00FB54F2">
      <w:pPr>
        <w:numPr>
          <w:ilvl w:val="0"/>
          <w:numId w:val="12"/>
        </w:numPr>
        <w:jc w:val="both"/>
        <w:rPr>
          <w:rFonts w:cs="Calibri"/>
          <w:color w:val="FF0000"/>
          <w:sz w:val="20"/>
          <w:szCs w:val="20"/>
          <w:lang w:bidi="en-US"/>
        </w:rPr>
      </w:pPr>
      <w:r w:rsidRPr="00E93A31">
        <w:rPr>
          <w:rFonts w:cs="Calibri"/>
          <w:color w:val="FF0000"/>
          <w:sz w:val="20"/>
          <w:szCs w:val="20"/>
          <w:lang w:bidi="en-US"/>
        </w:rPr>
        <w:t xml:space="preserve">Change the designation of any category of Members or add, change or remove any rights and conditions of any such </w:t>
      </w:r>
      <w:proofErr w:type="gramStart"/>
      <w:r w:rsidRPr="00E93A31">
        <w:rPr>
          <w:rFonts w:cs="Calibri"/>
          <w:color w:val="FF0000"/>
          <w:sz w:val="20"/>
          <w:szCs w:val="20"/>
          <w:lang w:bidi="en-US"/>
        </w:rPr>
        <w:t>category;</w:t>
      </w:r>
      <w:proofErr w:type="gramEnd"/>
    </w:p>
    <w:p w14:paraId="26A5E874" w14:textId="77777777" w:rsidR="00FB54F2" w:rsidRPr="00E93A31" w:rsidRDefault="00FB54F2" w:rsidP="00FB54F2">
      <w:pPr>
        <w:numPr>
          <w:ilvl w:val="0"/>
          <w:numId w:val="12"/>
        </w:numPr>
        <w:jc w:val="both"/>
        <w:rPr>
          <w:rFonts w:cs="Calibri"/>
          <w:color w:val="FF0000"/>
          <w:sz w:val="20"/>
          <w:szCs w:val="20"/>
          <w:lang w:bidi="en-US"/>
        </w:rPr>
      </w:pPr>
      <w:r w:rsidRPr="00E93A31">
        <w:rPr>
          <w:rFonts w:cs="Calibri"/>
          <w:color w:val="FF0000"/>
          <w:sz w:val="20"/>
          <w:szCs w:val="20"/>
          <w:lang w:bidi="en-US"/>
        </w:rPr>
        <w:t xml:space="preserve">Divide any category of Members into two or more categories and fix the rights and conditions of each </w:t>
      </w:r>
      <w:proofErr w:type="gramStart"/>
      <w:r w:rsidRPr="00E93A31">
        <w:rPr>
          <w:rFonts w:cs="Calibri"/>
          <w:color w:val="FF0000"/>
          <w:sz w:val="20"/>
          <w:szCs w:val="20"/>
          <w:lang w:bidi="en-US"/>
        </w:rPr>
        <w:t>category;</w:t>
      </w:r>
      <w:proofErr w:type="gramEnd"/>
    </w:p>
    <w:p w14:paraId="45D36E66" w14:textId="77777777" w:rsidR="00FB54F2" w:rsidRPr="00E93A31" w:rsidRDefault="00FB54F2" w:rsidP="00FB54F2">
      <w:pPr>
        <w:numPr>
          <w:ilvl w:val="0"/>
          <w:numId w:val="12"/>
        </w:numPr>
        <w:jc w:val="both"/>
        <w:rPr>
          <w:rFonts w:cs="Calibri"/>
          <w:color w:val="FF0000"/>
          <w:sz w:val="20"/>
          <w:szCs w:val="20"/>
          <w:lang w:bidi="en-US"/>
        </w:rPr>
      </w:pPr>
      <w:r w:rsidRPr="00E93A31">
        <w:rPr>
          <w:rFonts w:cs="Calibri"/>
          <w:color w:val="FF0000"/>
          <w:sz w:val="20"/>
          <w:szCs w:val="20"/>
          <w:lang w:bidi="en-US"/>
        </w:rPr>
        <w:t xml:space="preserve">Add, change or remove a provision respecting the transfer of a </w:t>
      </w:r>
      <w:proofErr w:type="gramStart"/>
      <w:r w:rsidRPr="00E93A31">
        <w:rPr>
          <w:rFonts w:cs="Calibri"/>
          <w:color w:val="FF0000"/>
          <w:sz w:val="20"/>
          <w:szCs w:val="20"/>
          <w:lang w:bidi="en-US"/>
        </w:rPr>
        <w:t>membership;</w:t>
      </w:r>
      <w:proofErr w:type="gramEnd"/>
    </w:p>
    <w:p w14:paraId="5B3F2B1A" w14:textId="77777777" w:rsidR="00FB54F2" w:rsidRPr="00E93A31" w:rsidRDefault="00FB54F2" w:rsidP="00FB54F2">
      <w:pPr>
        <w:numPr>
          <w:ilvl w:val="0"/>
          <w:numId w:val="12"/>
        </w:numPr>
        <w:jc w:val="both"/>
        <w:rPr>
          <w:rFonts w:cs="Calibri"/>
          <w:color w:val="FF0000"/>
          <w:sz w:val="20"/>
          <w:szCs w:val="20"/>
          <w:lang w:bidi="en-US"/>
        </w:rPr>
      </w:pPr>
      <w:r w:rsidRPr="00E93A31">
        <w:rPr>
          <w:rFonts w:cs="Calibri"/>
          <w:color w:val="FF0000"/>
          <w:sz w:val="20"/>
          <w:szCs w:val="20"/>
          <w:lang w:bidi="en-US"/>
        </w:rPr>
        <w:t xml:space="preserve">Increase or decrease the number of, or the minimum or maximum number of, </w:t>
      </w:r>
      <w:proofErr w:type="gramStart"/>
      <w:r w:rsidRPr="00E93A31">
        <w:rPr>
          <w:rFonts w:cs="Calibri"/>
          <w:color w:val="FF0000"/>
          <w:sz w:val="20"/>
          <w:szCs w:val="20"/>
          <w:lang w:bidi="en-US"/>
        </w:rPr>
        <w:t>Directors;</w:t>
      </w:r>
      <w:proofErr w:type="gramEnd"/>
    </w:p>
    <w:p w14:paraId="21655B70" w14:textId="77777777" w:rsidR="00FB54F2" w:rsidRPr="00E93A31" w:rsidRDefault="00FB54F2" w:rsidP="00FB54F2">
      <w:pPr>
        <w:numPr>
          <w:ilvl w:val="0"/>
          <w:numId w:val="12"/>
        </w:numPr>
        <w:jc w:val="both"/>
        <w:rPr>
          <w:rFonts w:cs="Calibri"/>
          <w:color w:val="FF0000"/>
          <w:sz w:val="20"/>
          <w:szCs w:val="20"/>
          <w:lang w:bidi="en-US"/>
        </w:rPr>
      </w:pPr>
      <w:r w:rsidRPr="00E93A31">
        <w:rPr>
          <w:rFonts w:cs="Calibri"/>
          <w:color w:val="FF0000"/>
          <w:sz w:val="20"/>
          <w:szCs w:val="20"/>
          <w:lang w:bidi="en-US"/>
        </w:rPr>
        <w:t xml:space="preserve">Change the purposes of the </w:t>
      </w:r>
      <w:proofErr w:type="gramStart"/>
      <w:r w:rsidRPr="00E93A31">
        <w:rPr>
          <w:rFonts w:cs="Calibri"/>
          <w:color w:val="FF0000"/>
          <w:sz w:val="20"/>
          <w:szCs w:val="20"/>
          <w:lang w:bidi="en-US"/>
        </w:rPr>
        <w:t>corporation;</w:t>
      </w:r>
      <w:proofErr w:type="gramEnd"/>
      <w:r w:rsidRPr="00E93A31">
        <w:rPr>
          <w:rFonts w:cs="Calibri"/>
          <w:color w:val="FF0000"/>
          <w:sz w:val="20"/>
          <w:szCs w:val="20"/>
          <w:lang w:bidi="en-US"/>
        </w:rPr>
        <w:t xml:space="preserve"> </w:t>
      </w:r>
    </w:p>
    <w:p w14:paraId="4871AD1B" w14:textId="77777777" w:rsidR="00FB54F2" w:rsidRPr="00E93A31" w:rsidRDefault="00FB54F2" w:rsidP="00FB54F2">
      <w:pPr>
        <w:numPr>
          <w:ilvl w:val="0"/>
          <w:numId w:val="12"/>
        </w:numPr>
        <w:jc w:val="both"/>
        <w:rPr>
          <w:rFonts w:cs="Calibri"/>
          <w:color w:val="FF0000"/>
          <w:sz w:val="20"/>
          <w:szCs w:val="20"/>
          <w:lang w:bidi="en-US"/>
        </w:rPr>
      </w:pPr>
      <w:r w:rsidRPr="00E93A31">
        <w:rPr>
          <w:rFonts w:cs="Calibri"/>
          <w:color w:val="FF0000"/>
          <w:sz w:val="20"/>
          <w:szCs w:val="20"/>
          <w:lang w:bidi="en-US"/>
        </w:rPr>
        <w:t xml:space="preserve">Change to whom the property remaining on liquidation after the discharge of any liabilities of the Corporation is to be </w:t>
      </w:r>
      <w:proofErr w:type="gramStart"/>
      <w:r w:rsidRPr="00E93A31">
        <w:rPr>
          <w:rFonts w:cs="Calibri"/>
          <w:color w:val="FF0000"/>
          <w:sz w:val="20"/>
          <w:szCs w:val="20"/>
          <w:lang w:bidi="en-US"/>
        </w:rPr>
        <w:t>distributed;</w:t>
      </w:r>
      <w:proofErr w:type="gramEnd"/>
      <w:r w:rsidRPr="00E93A31">
        <w:rPr>
          <w:rFonts w:cs="Calibri"/>
          <w:color w:val="FF0000"/>
          <w:sz w:val="20"/>
          <w:szCs w:val="20"/>
          <w:lang w:bidi="en-US"/>
        </w:rPr>
        <w:t xml:space="preserve"> </w:t>
      </w:r>
    </w:p>
    <w:p w14:paraId="4C0AC158" w14:textId="77777777" w:rsidR="00FB54F2" w:rsidRPr="00E93A31" w:rsidRDefault="00FB54F2" w:rsidP="00FB54F2">
      <w:pPr>
        <w:numPr>
          <w:ilvl w:val="0"/>
          <w:numId w:val="12"/>
        </w:numPr>
        <w:jc w:val="both"/>
        <w:rPr>
          <w:rFonts w:cs="Calibri"/>
          <w:color w:val="FF0000"/>
          <w:sz w:val="20"/>
          <w:szCs w:val="20"/>
          <w:lang w:bidi="en-US"/>
        </w:rPr>
      </w:pPr>
      <w:r w:rsidRPr="00E93A31">
        <w:rPr>
          <w:rFonts w:cs="Calibri"/>
          <w:color w:val="FF0000"/>
          <w:sz w:val="20"/>
          <w:szCs w:val="20"/>
          <w:lang w:bidi="en-US"/>
        </w:rPr>
        <w:t xml:space="preserve">Change the manner of giving notice to Members entitled to vote at a meeting of </w:t>
      </w:r>
      <w:proofErr w:type="gramStart"/>
      <w:r w:rsidRPr="00E93A31">
        <w:rPr>
          <w:rFonts w:cs="Calibri"/>
          <w:color w:val="FF0000"/>
          <w:sz w:val="20"/>
          <w:szCs w:val="20"/>
          <w:lang w:bidi="en-US"/>
        </w:rPr>
        <w:t>Members;</w:t>
      </w:r>
      <w:proofErr w:type="gramEnd"/>
    </w:p>
    <w:p w14:paraId="53A83352" w14:textId="77777777" w:rsidR="00FB54F2" w:rsidRPr="00E93A31" w:rsidRDefault="00FB54F2" w:rsidP="00FB54F2">
      <w:pPr>
        <w:numPr>
          <w:ilvl w:val="0"/>
          <w:numId w:val="12"/>
        </w:numPr>
        <w:jc w:val="both"/>
        <w:rPr>
          <w:rFonts w:cs="Calibri"/>
          <w:color w:val="FF0000"/>
          <w:sz w:val="20"/>
          <w:szCs w:val="20"/>
          <w:lang w:bidi="en-US"/>
        </w:rPr>
      </w:pPr>
      <w:r w:rsidRPr="00E93A31">
        <w:rPr>
          <w:rFonts w:cs="Calibri"/>
          <w:color w:val="FF0000"/>
          <w:sz w:val="20"/>
          <w:szCs w:val="20"/>
          <w:lang w:bidi="en-US"/>
        </w:rPr>
        <w:t>Change the method of voting by Members not in attendance at a meeting of the Members; or</w:t>
      </w:r>
    </w:p>
    <w:p w14:paraId="76C5AF45" w14:textId="77777777" w:rsidR="00FB54F2" w:rsidRPr="00E93A31" w:rsidRDefault="00FB54F2" w:rsidP="00FB54F2">
      <w:pPr>
        <w:numPr>
          <w:ilvl w:val="0"/>
          <w:numId w:val="12"/>
        </w:numPr>
        <w:jc w:val="both"/>
        <w:rPr>
          <w:rFonts w:cs="Calibri"/>
          <w:color w:val="FF0000"/>
          <w:sz w:val="20"/>
          <w:szCs w:val="20"/>
          <w:lang w:bidi="en-US"/>
        </w:rPr>
      </w:pPr>
      <w:r w:rsidRPr="00E93A31">
        <w:rPr>
          <w:rFonts w:cs="Calibri"/>
          <w:color w:val="FF0000"/>
          <w:sz w:val="20"/>
          <w:szCs w:val="20"/>
          <w:lang w:bidi="en-US"/>
        </w:rPr>
        <w:t xml:space="preserve">Add, </w:t>
      </w:r>
      <w:proofErr w:type="gramStart"/>
      <w:r w:rsidRPr="00E93A31">
        <w:rPr>
          <w:rFonts w:cs="Calibri"/>
          <w:color w:val="FF0000"/>
          <w:sz w:val="20"/>
          <w:szCs w:val="20"/>
          <w:lang w:bidi="en-US"/>
        </w:rPr>
        <w:t>change</w:t>
      </w:r>
      <w:proofErr w:type="gramEnd"/>
      <w:r w:rsidRPr="00E93A31">
        <w:rPr>
          <w:rFonts w:cs="Calibri"/>
          <w:color w:val="FF0000"/>
          <w:sz w:val="20"/>
          <w:szCs w:val="20"/>
          <w:lang w:bidi="en-US"/>
        </w:rPr>
        <w:t xml:space="preserve"> or remove any other provision that is permitted by the Act.</w:t>
      </w:r>
    </w:p>
    <w:p w14:paraId="18E1EC25" w14:textId="77777777" w:rsidR="00FB54F2" w:rsidRPr="00E93A31" w:rsidRDefault="00FB54F2" w:rsidP="00FB54F2">
      <w:pPr>
        <w:rPr>
          <w:rFonts w:cs="Calibri"/>
          <w:sz w:val="20"/>
          <w:szCs w:val="20"/>
          <w:lang w:eastAsia="x-none" w:bidi="en-US"/>
        </w:rPr>
      </w:pPr>
    </w:p>
    <w:p w14:paraId="2E2D0782" w14:textId="77777777" w:rsidR="00FB54F2" w:rsidRPr="00E93A31" w:rsidRDefault="00FB54F2" w:rsidP="00FB54F2">
      <w:pPr>
        <w:pStyle w:val="Heading4"/>
      </w:pPr>
      <w:r w:rsidRPr="00E93A31">
        <w:t>ARTICLE XIII</w:t>
      </w:r>
      <w:r w:rsidRPr="00E93A31">
        <w:tab/>
        <w:t xml:space="preserve"> </w:t>
      </w:r>
      <w:r w:rsidRPr="00E93A31">
        <w:tab/>
        <w:t>ADOPTION OF THESE BY-LAWS</w:t>
      </w:r>
    </w:p>
    <w:p w14:paraId="1085C552" w14:textId="77777777" w:rsidR="00FB54F2" w:rsidRPr="00E93A31" w:rsidRDefault="00FB54F2" w:rsidP="00FB54F2">
      <w:pPr>
        <w:numPr>
          <w:ilvl w:val="1"/>
          <w:numId w:val="25"/>
        </w:numPr>
        <w:tabs>
          <w:tab w:val="clear" w:pos="360"/>
          <w:tab w:val="num" w:pos="720"/>
        </w:tabs>
        <w:ind w:left="0" w:firstLine="0"/>
        <w:jc w:val="both"/>
        <w:rPr>
          <w:rFonts w:cs="Calibri"/>
          <w:sz w:val="20"/>
          <w:szCs w:val="20"/>
        </w:rPr>
      </w:pPr>
      <w:r w:rsidRPr="00E93A31">
        <w:rPr>
          <w:rFonts w:cs="Calibri"/>
          <w:sz w:val="20"/>
          <w:szCs w:val="20"/>
          <w:u w:val="single"/>
          <w:lang w:bidi="en-US"/>
        </w:rPr>
        <w:t>Ratification</w:t>
      </w:r>
      <w:r w:rsidRPr="00E93A31">
        <w:rPr>
          <w:rFonts w:cs="Calibri"/>
          <w:sz w:val="20"/>
          <w:szCs w:val="20"/>
          <w:lang w:bidi="en-US"/>
        </w:rPr>
        <w:t xml:space="preserve"> – These By-laws were ratified by a Special Resolution vote of the Members of the Corporation at a meeting of Members duly called and held on </w:t>
      </w:r>
      <w:r w:rsidRPr="00E93A31">
        <w:rPr>
          <w:rFonts w:cs="Calibri"/>
          <w:color w:val="FF0000"/>
          <w:sz w:val="20"/>
          <w:szCs w:val="20"/>
          <w:lang w:bidi="en-US"/>
        </w:rPr>
        <w:t>DATE</w:t>
      </w:r>
      <w:r w:rsidRPr="00E93A31">
        <w:rPr>
          <w:rFonts w:cs="Calibri"/>
          <w:sz w:val="20"/>
          <w:szCs w:val="20"/>
          <w:lang w:bidi="en-US"/>
        </w:rPr>
        <w:t>.</w:t>
      </w:r>
    </w:p>
    <w:p w14:paraId="76EF8C04" w14:textId="77777777" w:rsidR="00FB54F2" w:rsidRPr="00E93A31" w:rsidRDefault="00FB54F2" w:rsidP="00FB54F2">
      <w:pPr>
        <w:jc w:val="both"/>
        <w:rPr>
          <w:rFonts w:cs="Calibri"/>
          <w:sz w:val="20"/>
          <w:szCs w:val="20"/>
        </w:rPr>
      </w:pPr>
    </w:p>
    <w:p w14:paraId="5EDB5C41" w14:textId="77777777" w:rsidR="00FB54F2" w:rsidRPr="00E93A31" w:rsidRDefault="00FB54F2" w:rsidP="00FB54F2">
      <w:pPr>
        <w:numPr>
          <w:ilvl w:val="1"/>
          <w:numId w:val="25"/>
        </w:numPr>
        <w:tabs>
          <w:tab w:val="clear" w:pos="360"/>
          <w:tab w:val="num" w:pos="720"/>
        </w:tabs>
        <w:ind w:left="0" w:firstLine="0"/>
        <w:jc w:val="both"/>
        <w:rPr>
          <w:rFonts w:cs="Calibri"/>
          <w:sz w:val="20"/>
          <w:szCs w:val="20"/>
        </w:rPr>
      </w:pPr>
      <w:r w:rsidRPr="00E93A31">
        <w:rPr>
          <w:rFonts w:cs="Calibri"/>
          <w:sz w:val="20"/>
          <w:szCs w:val="20"/>
          <w:u w:val="single"/>
          <w:lang w:bidi="en-US"/>
        </w:rPr>
        <w:t>Repeal of Prior By-laws</w:t>
      </w:r>
      <w:r w:rsidRPr="00E93A31">
        <w:rPr>
          <w:rFonts w:cs="Calibri"/>
          <w:sz w:val="20"/>
          <w:szCs w:val="20"/>
          <w:lang w:bidi="en-US"/>
        </w:rPr>
        <w:t xml:space="preserve"> – In ratifying these By-laws, the Members of the Corporation repeal all prior By-laws of the Corporation provided that such repeal does not impair the validity of any action done pursuant to the repealed By-laws</w:t>
      </w:r>
      <w:r w:rsidRPr="00E93A31">
        <w:rPr>
          <w:rFonts w:cs="Calibri"/>
          <w:sz w:val="20"/>
          <w:szCs w:val="20"/>
        </w:rPr>
        <w:t>.</w:t>
      </w:r>
    </w:p>
    <w:p w14:paraId="206F0B8C" w14:textId="77777777" w:rsidR="00FB54F2" w:rsidRDefault="00FB54F2" w:rsidP="00FB54F2"/>
    <w:p w14:paraId="5F1ABCD8" w14:textId="77777777" w:rsidR="00FB54F2" w:rsidRDefault="00FB54F2" w:rsidP="00FB54F2"/>
    <w:p w14:paraId="11E54586" w14:textId="03248A59" w:rsidR="00FB54F2" w:rsidRPr="00977A08" w:rsidRDefault="00FB54F2" w:rsidP="00FB54F2">
      <w:pPr>
        <w:tabs>
          <w:tab w:val="left" w:pos="1170"/>
        </w:tabs>
        <w:spacing w:before="240" w:after="120" w:line="271" w:lineRule="auto"/>
        <w:jc w:val="both"/>
        <w:outlineLvl w:val="2"/>
        <w:rPr>
          <w:rFonts w:ascii="Arial" w:eastAsia="Times New Roman" w:hAnsi="Arial" w:cs="Times New Roman"/>
          <w:b/>
          <w:bCs/>
          <w:szCs w:val="20"/>
          <w:lang w:val="x-none" w:eastAsia="x-none"/>
        </w:rPr>
      </w:pPr>
    </w:p>
    <w:sectPr w:rsidR="00FB54F2" w:rsidRPr="00977A0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0D352" w14:textId="77777777" w:rsidR="009D02D9" w:rsidRDefault="009D02D9" w:rsidP="009D02D9">
      <w:r>
        <w:separator/>
      </w:r>
    </w:p>
  </w:endnote>
  <w:endnote w:type="continuationSeparator" w:id="0">
    <w:p w14:paraId="6D5A14FD" w14:textId="77777777" w:rsidR="009D02D9" w:rsidRDefault="009D02D9" w:rsidP="009D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79C3" w14:textId="77777777" w:rsidR="00E21D77" w:rsidRDefault="009D02D9">
    <w:pPr>
      <w:pStyle w:val="Footer"/>
      <w:jc w:val="right"/>
    </w:pPr>
    <w:r>
      <w:rPr>
        <w:noProof/>
      </w:rPr>
      <w:drawing>
        <wp:inline distT="0" distB="0" distL="0" distR="0" wp14:anchorId="2EEF27AD" wp14:editId="113CD506">
          <wp:extent cx="5943600" cy="629920"/>
          <wp:effectExtent l="0" t="0" r="0" b="0"/>
          <wp:docPr id="1" name="Picture 1" descr="Footer explaining intended use for thi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ter explaining intended use for this template."/>
                  <pic:cNvPicPr/>
                </pic:nvPicPr>
                <pic:blipFill>
                  <a:blip r:embed="rId1">
                    <a:extLst>
                      <a:ext uri="{28A0092B-C50C-407E-A947-70E740481C1C}">
                        <a14:useLocalDpi xmlns:a14="http://schemas.microsoft.com/office/drawing/2010/main" val="0"/>
                      </a:ext>
                    </a:extLst>
                  </a:blip>
                  <a:stretch>
                    <a:fillRect/>
                  </a:stretch>
                </pic:blipFill>
                <pic:spPr>
                  <a:xfrm>
                    <a:off x="0" y="0"/>
                    <a:ext cx="5943600" cy="6299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073FD" w14:textId="77777777" w:rsidR="009D02D9" w:rsidRDefault="009D02D9" w:rsidP="009D02D9">
      <w:r>
        <w:separator/>
      </w:r>
    </w:p>
  </w:footnote>
  <w:footnote w:type="continuationSeparator" w:id="0">
    <w:p w14:paraId="363136C8" w14:textId="77777777" w:rsidR="009D02D9" w:rsidRDefault="009D02D9" w:rsidP="009D0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52AEE"/>
    <w:multiLevelType w:val="hybridMultilevel"/>
    <w:tmpl w:val="577ECD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3A1FBB"/>
    <w:multiLevelType w:val="hybridMultilevel"/>
    <w:tmpl w:val="F6524C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8474C8"/>
    <w:multiLevelType w:val="hybridMultilevel"/>
    <w:tmpl w:val="74DCA710"/>
    <w:lvl w:ilvl="0" w:tplc="90F8E8CC">
      <w:start w:val="1"/>
      <w:numFmt w:val="lowerLetter"/>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7F90B5B"/>
    <w:multiLevelType w:val="multilevel"/>
    <w:tmpl w:val="8D00ACBA"/>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E77176"/>
    <w:multiLevelType w:val="hybridMultilevel"/>
    <w:tmpl w:val="43D263DC"/>
    <w:lvl w:ilvl="0" w:tplc="5DA88A5E">
      <w:start w:val="1"/>
      <w:numFmt w:val="lowerLetter"/>
      <w:lvlText w:val="%1)"/>
      <w:lvlJc w:val="left"/>
      <w:pPr>
        <w:tabs>
          <w:tab w:val="num" w:pos="1080"/>
        </w:tabs>
        <w:ind w:left="1080" w:hanging="360"/>
      </w:pPr>
      <w:rPr>
        <w:rFonts w:cs="Times New Roman" w:hint="default"/>
        <w:sz w:val="20"/>
        <w:szCs w:val="2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0E4768A0"/>
    <w:multiLevelType w:val="hybridMultilevel"/>
    <w:tmpl w:val="C5C479F4"/>
    <w:lvl w:ilvl="0" w:tplc="04090017">
      <w:start w:val="1"/>
      <w:numFmt w:val="lowerLetter"/>
      <w:lvlText w:val="%1)"/>
      <w:lvlJc w:val="left"/>
      <w:pPr>
        <w:tabs>
          <w:tab w:val="num" w:pos="990"/>
        </w:tabs>
        <w:ind w:left="990" w:hanging="360"/>
      </w:pPr>
      <w:rPr>
        <w:rFonts w:hint="default"/>
        <w:color w:val="FF0000"/>
      </w:rPr>
    </w:lvl>
    <w:lvl w:ilvl="1" w:tplc="04090019">
      <w:start w:val="1"/>
      <w:numFmt w:val="lowerLetter"/>
      <w:lvlText w:val="%2)"/>
      <w:lvlJc w:val="left"/>
      <w:pPr>
        <w:tabs>
          <w:tab w:val="num" w:pos="1080"/>
        </w:tabs>
        <w:ind w:left="1080" w:hanging="360"/>
      </w:pPr>
      <w:rPr>
        <w:color w:val="auto"/>
      </w:rPr>
    </w:lvl>
    <w:lvl w:ilvl="2" w:tplc="0409001B">
      <w:start w:val="1"/>
      <w:numFmt w:val="lowerRoman"/>
      <w:lvlText w:val="%3."/>
      <w:lvlJc w:val="left"/>
      <w:pPr>
        <w:tabs>
          <w:tab w:val="num" w:pos="1170"/>
        </w:tabs>
        <w:ind w:left="1170" w:hanging="180"/>
      </w:pPr>
      <w:rPr>
        <w:rFonts w:hint="default"/>
      </w:rPr>
    </w:lvl>
    <w:lvl w:ilvl="3" w:tplc="0409000F">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6264F4"/>
    <w:multiLevelType w:val="hybridMultilevel"/>
    <w:tmpl w:val="1512D258"/>
    <w:lvl w:ilvl="0" w:tplc="D5DE361C">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7E188B"/>
    <w:multiLevelType w:val="hybridMultilevel"/>
    <w:tmpl w:val="85244E64"/>
    <w:lvl w:ilvl="0" w:tplc="BF36F540">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E00736"/>
    <w:multiLevelType w:val="multilevel"/>
    <w:tmpl w:val="69A2D740"/>
    <w:lvl w:ilvl="0">
      <w:start w:val="11"/>
      <w:numFmt w:val="decimal"/>
      <w:lvlText w:val="%1"/>
      <w:lvlJc w:val="left"/>
      <w:pPr>
        <w:ind w:left="420" w:hanging="420"/>
      </w:pPr>
      <w:rPr>
        <w:rFonts w:hint="default"/>
        <w:u w:val="single"/>
      </w:rPr>
    </w:lvl>
    <w:lvl w:ilvl="1">
      <w:start w:val="1"/>
      <w:numFmt w:val="decimal"/>
      <w:lvlText w:val="12.%2"/>
      <w:lvlJc w:val="left"/>
      <w:pPr>
        <w:ind w:left="420" w:hanging="420"/>
      </w:pPr>
      <w:rPr>
        <w:rFonts w:hint="default"/>
        <w:color w:val="auto"/>
        <w:sz w:val="24"/>
        <w:szCs w:val="20"/>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9" w15:restartNumberingAfterBreak="0">
    <w:nsid w:val="11226861"/>
    <w:multiLevelType w:val="hybridMultilevel"/>
    <w:tmpl w:val="1F4E3E22"/>
    <w:lvl w:ilvl="0" w:tplc="DDDE4206">
      <w:start w:val="1"/>
      <w:numFmt w:val="lowerLetter"/>
      <w:lvlText w:val="%1)"/>
      <w:lvlJc w:val="left"/>
      <w:pPr>
        <w:tabs>
          <w:tab w:val="num" w:pos="1080"/>
        </w:tabs>
        <w:ind w:left="1080" w:hanging="360"/>
      </w:pPr>
      <w:rPr>
        <w:rFonts w:hint="default"/>
      </w:rPr>
    </w:lvl>
    <w:lvl w:ilvl="1" w:tplc="70A6FB8A">
      <w:start w:val="7"/>
      <w:numFmt w:val="decimal"/>
      <w:isLgl/>
      <w:lvlText w:val="%2.%2"/>
      <w:lvlJc w:val="left"/>
      <w:pPr>
        <w:tabs>
          <w:tab w:val="num" w:pos="2160"/>
        </w:tabs>
        <w:ind w:left="2160" w:hanging="720"/>
      </w:pPr>
      <w:rPr>
        <w:rFonts w:hint="default"/>
        <w:color w:val="auto"/>
      </w:rPr>
    </w:lvl>
    <w:lvl w:ilvl="2" w:tplc="793EBE6C" w:tentative="1">
      <w:start w:val="1"/>
      <w:numFmt w:val="lowerRoman"/>
      <w:lvlText w:val="%3."/>
      <w:lvlJc w:val="right"/>
      <w:pPr>
        <w:tabs>
          <w:tab w:val="num" w:pos="2520"/>
        </w:tabs>
        <w:ind w:left="2520" w:hanging="180"/>
      </w:pPr>
    </w:lvl>
    <w:lvl w:ilvl="3" w:tplc="B0BC9D5E" w:tentative="1">
      <w:start w:val="1"/>
      <w:numFmt w:val="decimal"/>
      <w:lvlText w:val="%4."/>
      <w:lvlJc w:val="left"/>
      <w:pPr>
        <w:tabs>
          <w:tab w:val="num" w:pos="3240"/>
        </w:tabs>
        <w:ind w:left="3240" w:hanging="360"/>
      </w:pPr>
    </w:lvl>
    <w:lvl w:ilvl="4" w:tplc="B7D288DA" w:tentative="1">
      <w:start w:val="1"/>
      <w:numFmt w:val="lowerLetter"/>
      <w:lvlText w:val="%5."/>
      <w:lvlJc w:val="left"/>
      <w:pPr>
        <w:tabs>
          <w:tab w:val="num" w:pos="3960"/>
        </w:tabs>
        <w:ind w:left="3960" w:hanging="360"/>
      </w:pPr>
    </w:lvl>
    <w:lvl w:ilvl="5" w:tplc="7F92703C" w:tentative="1">
      <w:start w:val="1"/>
      <w:numFmt w:val="lowerRoman"/>
      <w:lvlText w:val="%6."/>
      <w:lvlJc w:val="right"/>
      <w:pPr>
        <w:tabs>
          <w:tab w:val="num" w:pos="4680"/>
        </w:tabs>
        <w:ind w:left="4680" w:hanging="180"/>
      </w:pPr>
    </w:lvl>
    <w:lvl w:ilvl="6" w:tplc="1FDA488C" w:tentative="1">
      <w:start w:val="1"/>
      <w:numFmt w:val="decimal"/>
      <w:lvlText w:val="%7."/>
      <w:lvlJc w:val="left"/>
      <w:pPr>
        <w:tabs>
          <w:tab w:val="num" w:pos="5400"/>
        </w:tabs>
        <w:ind w:left="5400" w:hanging="360"/>
      </w:pPr>
    </w:lvl>
    <w:lvl w:ilvl="7" w:tplc="AFFA7C4E" w:tentative="1">
      <w:start w:val="1"/>
      <w:numFmt w:val="lowerLetter"/>
      <w:lvlText w:val="%8."/>
      <w:lvlJc w:val="left"/>
      <w:pPr>
        <w:tabs>
          <w:tab w:val="num" w:pos="6120"/>
        </w:tabs>
        <w:ind w:left="6120" w:hanging="360"/>
      </w:pPr>
    </w:lvl>
    <w:lvl w:ilvl="8" w:tplc="184EEE76" w:tentative="1">
      <w:start w:val="1"/>
      <w:numFmt w:val="lowerRoman"/>
      <w:lvlText w:val="%9."/>
      <w:lvlJc w:val="right"/>
      <w:pPr>
        <w:tabs>
          <w:tab w:val="num" w:pos="6840"/>
        </w:tabs>
        <w:ind w:left="6840" w:hanging="180"/>
      </w:pPr>
    </w:lvl>
  </w:abstractNum>
  <w:abstractNum w:abstractNumId="10" w15:restartNumberingAfterBreak="0">
    <w:nsid w:val="12C828BB"/>
    <w:multiLevelType w:val="hybridMultilevel"/>
    <w:tmpl w:val="A958126C"/>
    <w:lvl w:ilvl="0" w:tplc="F7DA0828">
      <w:start w:val="1"/>
      <w:numFmt w:val="lowerLetter"/>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2504C9"/>
    <w:multiLevelType w:val="hybridMultilevel"/>
    <w:tmpl w:val="665AF39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07626A"/>
    <w:multiLevelType w:val="hybridMultilevel"/>
    <w:tmpl w:val="DA8E20DA"/>
    <w:lvl w:ilvl="0" w:tplc="D66452C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EA78B6"/>
    <w:multiLevelType w:val="multilevel"/>
    <w:tmpl w:val="6B5AED14"/>
    <w:lvl w:ilvl="0">
      <w:start w:val="9"/>
      <w:numFmt w:val="decimal"/>
      <w:lvlText w:val="%1"/>
      <w:lvlJc w:val="left"/>
      <w:pPr>
        <w:tabs>
          <w:tab w:val="num" w:pos="720"/>
        </w:tabs>
        <w:ind w:left="720" w:hanging="720"/>
      </w:pPr>
      <w:rPr>
        <w:rFonts w:hint="default"/>
      </w:rPr>
    </w:lvl>
    <w:lvl w:ilvl="1">
      <w:start w:val="1"/>
      <w:numFmt w:val="decimal"/>
      <w:lvlText w:val="10.%2"/>
      <w:lvlJc w:val="left"/>
      <w:pPr>
        <w:tabs>
          <w:tab w:val="num" w:pos="720"/>
        </w:tabs>
        <w:ind w:left="720" w:hanging="720"/>
      </w:pPr>
      <w:rPr>
        <w:rFonts w:hint="default"/>
        <w:sz w:val="24"/>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FE9671D"/>
    <w:multiLevelType w:val="hybridMultilevel"/>
    <w:tmpl w:val="12B2821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EA7AE0"/>
    <w:multiLevelType w:val="hybridMultilevel"/>
    <w:tmpl w:val="713A2250"/>
    <w:lvl w:ilvl="0" w:tplc="04662CA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5D2E90"/>
    <w:multiLevelType w:val="hybridMultilevel"/>
    <w:tmpl w:val="38CE83BC"/>
    <w:lvl w:ilvl="0" w:tplc="5B5EA47A">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5A14F2"/>
    <w:multiLevelType w:val="hybridMultilevel"/>
    <w:tmpl w:val="2714ABB4"/>
    <w:lvl w:ilvl="0" w:tplc="C814288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3835DA"/>
    <w:multiLevelType w:val="hybridMultilevel"/>
    <w:tmpl w:val="69544E70"/>
    <w:lvl w:ilvl="0" w:tplc="04662C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703802"/>
    <w:multiLevelType w:val="multilevel"/>
    <w:tmpl w:val="2BC805DA"/>
    <w:lvl w:ilvl="0">
      <w:start w:val="3"/>
      <w:numFmt w:val="decimal"/>
      <w:lvlText w:val="%1"/>
      <w:lvlJc w:val="left"/>
      <w:pPr>
        <w:tabs>
          <w:tab w:val="num" w:pos="360"/>
        </w:tabs>
        <w:ind w:left="360" w:hanging="360"/>
      </w:pPr>
      <w:rPr>
        <w:rFonts w:hint="default"/>
        <w:u w:val="single"/>
      </w:rPr>
    </w:lvl>
    <w:lvl w:ilvl="1">
      <w:start w:val="1"/>
      <w:numFmt w:val="decimal"/>
      <w:lvlText w:val="%1.%2"/>
      <w:lvlJc w:val="left"/>
      <w:pPr>
        <w:tabs>
          <w:tab w:val="num" w:pos="360"/>
        </w:tabs>
        <w:ind w:left="360" w:hanging="360"/>
      </w:pPr>
      <w:rPr>
        <w:rFonts w:hint="default"/>
        <w:b w:val="0"/>
        <w:color w:val="auto"/>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20" w15:restartNumberingAfterBreak="0">
    <w:nsid w:val="3D8019D1"/>
    <w:multiLevelType w:val="multilevel"/>
    <w:tmpl w:val="855C7880"/>
    <w:lvl w:ilvl="0">
      <w:start w:val="5"/>
      <w:numFmt w:val="decimal"/>
      <w:lvlText w:val="%1"/>
      <w:lvlJc w:val="left"/>
      <w:pPr>
        <w:tabs>
          <w:tab w:val="num" w:pos="360"/>
        </w:tabs>
        <w:ind w:left="360" w:hanging="360"/>
      </w:pPr>
      <w:rPr>
        <w:rFonts w:hint="default"/>
        <w:u w:val="single"/>
      </w:rPr>
    </w:lvl>
    <w:lvl w:ilvl="1">
      <w:start w:val="1"/>
      <w:numFmt w:val="decimal"/>
      <w:lvlText w:val="6.%2"/>
      <w:lvlJc w:val="left"/>
      <w:pPr>
        <w:tabs>
          <w:tab w:val="num" w:pos="360"/>
        </w:tabs>
        <w:ind w:left="360" w:hanging="360"/>
      </w:pPr>
      <w:rPr>
        <w:rFonts w:hint="default"/>
        <w:color w:val="auto"/>
        <w:sz w:val="24"/>
        <w:szCs w:val="20"/>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21" w15:restartNumberingAfterBreak="0">
    <w:nsid w:val="3EA57F13"/>
    <w:multiLevelType w:val="multilevel"/>
    <w:tmpl w:val="2584AE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0763AD4"/>
    <w:multiLevelType w:val="hybridMultilevel"/>
    <w:tmpl w:val="92E845A8"/>
    <w:lvl w:ilvl="0" w:tplc="AA72433A">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1913A5"/>
    <w:multiLevelType w:val="hybridMultilevel"/>
    <w:tmpl w:val="8ABCF8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D90518"/>
    <w:multiLevelType w:val="multilevel"/>
    <w:tmpl w:val="82649646"/>
    <w:lvl w:ilvl="0">
      <w:start w:val="8"/>
      <w:numFmt w:val="decimal"/>
      <w:lvlText w:val="%1"/>
      <w:lvlJc w:val="left"/>
      <w:pPr>
        <w:tabs>
          <w:tab w:val="num" w:pos="360"/>
        </w:tabs>
        <w:ind w:left="360" w:hanging="360"/>
      </w:pPr>
      <w:rPr>
        <w:rFonts w:hint="default"/>
        <w:u w:val="single"/>
      </w:rPr>
    </w:lvl>
    <w:lvl w:ilvl="1">
      <w:start w:val="1"/>
      <w:numFmt w:val="decimal"/>
      <w:lvlText w:val="9.%2"/>
      <w:lvlJc w:val="left"/>
      <w:pPr>
        <w:tabs>
          <w:tab w:val="num" w:pos="360"/>
        </w:tabs>
        <w:ind w:left="360" w:hanging="360"/>
      </w:pPr>
      <w:rPr>
        <w:rFonts w:hint="default"/>
        <w:sz w:val="24"/>
        <w:szCs w:val="20"/>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25" w15:restartNumberingAfterBreak="0">
    <w:nsid w:val="4A794F84"/>
    <w:multiLevelType w:val="multilevel"/>
    <w:tmpl w:val="FA66C5B2"/>
    <w:lvl w:ilvl="0">
      <w:start w:val="6"/>
      <w:numFmt w:val="decimal"/>
      <w:lvlText w:val="%1"/>
      <w:lvlJc w:val="left"/>
      <w:pPr>
        <w:tabs>
          <w:tab w:val="num" w:pos="360"/>
        </w:tabs>
        <w:ind w:left="360" w:hanging="360"/>
      </w:pPr>
      <w:rPr>
        <w:rFonts w:hint="default"/>
        <w:u w:val="single"/>
      </w:rPr>
    </w:lvl>
    <w:lvl w:ilvl="1">
      <w:start w:val="1"/>
      <w:numFmt w:val="decimal"/>
      <w:lvlText w:val="7.%2"/>
      <w:lvlJc w:val="left"/>
      <w:pPr>
        <w:tabs>
          <w:tab w:val="num" w:pos="360"/>
        </w:tabs>
        <w:ind w:left="360" w:hanging="360"/>
      </w:pPr>
      <w:rPr>
        <w:rFonts w:hint="default"/>
        <w:sz w:val="24"/>
        <w:szCs w:val="20"/>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26" w15:restartNumberingAfterBreak="0">
    <w:nsid w:val="4A7D6DD2"/>
    <w:multiLevelType w:val="multilevel"/>
    <w:tmpl w:val="8DEE7906"/>
    <w:lvl w:ilvl="0">
      <w:start w:val="5"/>
      <w:numFmt w:val="decimal"/>
      <w:lvlText w:val="%1"/>
      <w:lvlJc w:val="left"/>
      <w:pPr>
        <w:tabs>
          <w:tab w:val="num" w:pos="360"/>
        </w:tabs>
        <w:ind w:left="360" w:hanging="360"/>
      </w:pPr>
      <w:rPr>
        <w:rFonts w:hint="default"/>
        <w:u w:val="single"/>
      </w:rPr>
    </w:lvl>
    <w:lvl w:ilvl="1">
      <w:start w:val="1"/>
      <w:numFmt w:val="decimal"/>
      <w:lvlText w:val="5.%2"/>
      <w:lvlJc w:val="left"/>
      <w:pPr>
        <w:tabs>
          <w:tab w:val="num" w:pos="360"/>
        </w:tabs>
        <w:ind w:left="360" w:hanging="360"/>
      </w:pPr>
      <w:rPr>
        <w:rFonts w:hint="default"/>
        <w:color w:val="auto"/>
        <w:sz w:val="24"/>
        <w:szCs w:val="24"/>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27" w15:restartNumberingAfterBreak="0">
    <w:nsid w:val="4BA533A7"/>
    <w:multiLevelType w:val="multilevel"/>
    <w:tmpl w:val="4ADA07D8"/>
    <w:lvl w:ilvl="0">
      <w:start w:val="7"/>
      <w:numFmt w:val="decimal"/>
      <w:lvlText w:val="%1"/>
      <w:lvlJc w:val="left"/>
      <w:pPr>
        <w:tabs>
          <w:tab w:val="num" w:pos="360"/>
        </w:tabs>
        <w:ind w:left="360" w:hanging="360"/>
      </w:pPr>
      <w:rPr>
        <w:rFonts w:hint="default"/>
        <w:u w:val="single"/>
      </w:rPr>
    </w:lvl>
    <w:lvl w:ilvl="1">
      <w:start w:val="1"/>
      <w:numFmt w:val="decimal"/>
      <w:lvlText w:val="8.%2"/>
      <w:lvlJc w:val="left"/>
      <w:pPr>
        <w:tabs>
          <w:tab w:val="num" w:pos="360"/>
        </w:tabs>
        <w:ind w:left="360" w:hanging="360"/>
      </w:pPr>
      <w:rPr>
        <w:rFonts w:hint="default"/>
        <w:b w:val="0"/>
        <w:sz w:val="24"/>
        <w:szCs w:val="20"/>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28" w15:restartNumberingAfterBreak="0">
    <w:nsid w:val="4C7F7A43"/>
    <w:multiLevelType w:val="hybridMultilevel"/>
    <w:tmpl w:val="50EE24D4"/>
    <w:lvl w:ilvl="0" w:tplc="23200F58">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4F5B0C73"/>
    <w:multiLevelType w:val="hybridMultilevel"/>
    <w:tmpl w:val="A9AE2320"/>
    <w:lvl w:ilvl="0" w:tplc="CF4AFE6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10A399F"/>
    <w:multiLevelType w:val="multilevel"/>
    <w:tmpl w:val="673E3D84"/>
    <w:lvl w:ilvl="0">
      <w:start w:val="10"/>
      <w:numFmt w:val="decimal"/>
      <w:lvlText w:val="%1"/>
      <w:lvlJc w:val="left"/>
      <w:pPr>
        <w:tabs>
          <w:tab w:val="num" w:pos="360"/>
        </w:tabs>
        <w:ind w:left="360" w:hanging="360"/>
      </w:pPr>
      <w:rPr>
        <w:rFonts w:hint="default"/>
        <w:u w:val="single"/>
      </w:rPr>
    </w:lvl>
    <w:lvl w:ilvl="1">
      <w:start w:val="1"/>
      <w:numFmt w:val="decimal"/>
      <w:lvlText w:val="11.%2"/>
      <w:lvlJc w:val="left"/>
      <w:pPr>
        <w:tabs>
          <w:tab w:val="num" w:pos="360"/>
        </w:tabs>
        <w:ind w:left="360" w:hanging="360"/>
      </w:pPr>
      <w:rPr>
        <w:rFonts w:hint="default"/>
        <w:sz w:val="24"/>
        <w:szCs w:val="20"/>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31" w15:restartNumberingAfterBreak="0">
    <w:nsid w:val="56647109"/>
    <w:multiLevelType w:val="hybridMultilevel"/>
    <w:tmpl w:val="4880E27A"/>
    <w:lvl w:ilvl="0" w:tplc="CCBE38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7354B6C"/>
    <w:multiLevelType w:val="multilevel"/>
    <w:tmpl w:val="756AECF6"/>
    <w:lvl w:ilvl="0">
      <w:start w:val="7"/>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C7C4FCC"/>
    <w:multiLevelType w:val="hybridMultilevel"/>
    <w:tmpl w:val="4B38F5F4"/>
    <w:lvl w:ilvl="0" w:tplc="0409000F">
      <w:start w:val="1"/>
      <w:numFmt w:val="lowerLetter"/>
      <w:lvlText w:val="%1)"/>
      <w:lvlJc w:val="left"/>
      <w:pPr>
        <w:ind w:left="1080" w:hanging="360"/>
      </w:pPr>
      <w:rPr>
        <w:rFonts w:hint="default"/>
        <w:color w:val="auto"/>
      </w:rPr>
    </w:lvl>
    <w:lvl w:ilvl="1" w:tplc="04090017"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605B61"/>
    <w:multiLevelType w:val="multilevel"/>
    <w:tmpl w:val="F880D27C"/>
    <w:lvl w:ilvl="0">
      <w:start w:val="11"/>
      <w:numFmt w:val="decimal"/>
      <w:lvlText w:val="%1"/>
      <w:lvlJc w:val="left"/>
      <w:pPr>
        <w:tabs>
          <w:tab w:val="num" w:pos="360"/>
        </w:tabs>
        <w:ind w:left="360" w:hanging="360"/>
      </w:pPr>
      <w:rPr>
        <w:rFonts w:hint="default"/>
        <w:u w:val="single"/>
      </w:rPr>
    </w:lvl>
    <w:lvl w:ilvl="1">
      <w:start w:val="1"/>
      <w:numFmt w:val="decimal"/>
      <w:lvlText w:val="13.%2"/>
      <w:lvlJc w:val="left"/>
      <w:pPr>
        <w:tabs>
          <w:tab w:val="num" w:pos="360"/>
        </w:tabs>
        <w:ind w:left="360" w:hanging="360"/>
      </w:pPr>
      <w:rPr>
        <w:rFonts w:hint="default"/>
        <w:color w:val="auto"/>
        <w:sz w:val="20"/>
        <w:szCs w:val="20"/>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35" w15:restartNumberingAfterBreak="0">
    <w:nsid w:val="684E5343"/>
    <w:multiLevelType w:val="hybridMultilevel"/>
    <w:tmpl w:val="FB2C6A54"/>
    <w:lvl w:ilvl="0" w:tplc="04090017">
      <w:start w:val="1"/>
      <w:numFmt w:val="lowerLetter"/>
      <w:pStyle w:val="ydefclause-e"/>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2242EC3"/>
    <w:multiLevelType w:val="multilevel"/>
    <w:tmpl w:val="310C106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5CA0AAD"/>
    <w:multiLevelType w:val="multilevel"/>
    <w:tmpl w:val="69AA398E"/>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38" w15:restartNumberingAfterBreak="0">
    <w:nsid w:val="76EC1215"/>
    <w:multiLevelType w:val="hybridMultilevel"/>
    <w:tmpl w:val="6D04A7CC"/>
    <w:lvl w:ilvl="0" w:tplc="B1C4273C">
      <w:start w:val="1"/>
      <w:numFmt w:val="lowerLetter"/>
      <w:lvlText w:val="%1)"/>
      <w:lvlJc w:val="left"/>
      <w:pPr>
        <w:ind w:left="1080" w:hanging="360"/>
      </w:pPr>
      <w:rPr>
        <w:rFonts w:ascii="Arial Narrow" w:eastAsia="Times New Roman" w:hAnsi="Arial Narrow" w:cs="Times New Roman" w:hint="default"/>
        <w:color w:val="auto"/>
        <w:sz w:val="24"/>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8BE7275"/>
    <w:multiLevelType w:val="hybridMultilevel"/>
    <w:tmpl w:val="38F0A176"/>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0" w15:restartNumberingAfterBreak="0">
    <w:nsid w:val="79285591"/>
    <w:multiLevelType w:val="hybridMultilevel"/>
    <w:tmpl w:val="DBD2B7A0"/>
    <w:lvl w:ilvl="0" w:tplc="086699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D7520E24"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D864210"/>
    <w:multiLevelType w:val="hybridMultilevel"/>
    <w:tmpl w:val="3C3060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6"/>
  </w:num>
  <w:num w:numId="2">
    <w:abstractNumId w:val="37"/>
  </w:num>
  <w:num w:numId="3">
    <w:abstractNumId w:val="31"/>
  </w:num>
  <w:num w:numId="4">
    <w:abstractNumId w:val="19"/>
  </w:num>
  <w:num w:numId="5">
    <w:abstractNumId w:val="21"/>
  </w:num>
  <w:num w:numId="6">
    <w:abstractNumId w:val="26"/>
  </w:num>
  <w:num w:numId="7">
    <w:abstractNumId w:val="25"/>
  </w:num>
  <w:num w:numId="8">
    <w:abstractNumId w:val="27"/>
  </w:num>
  <w:num w:numId="9">
    <w:abstractNumId w:val="24"/>
  </w:num>
  <w:num w:numId="10">
    <w:abstractNumId w:val="30"/>
  </w:num>
  <w:num w:numId="11">
    <w:abstractNumId w:val="20"/>
  </w:num>
  <w:num w:numId="12">
    <w:abstractNumId w:val="38"/>
  </w:num>
  <w:num w:numId="13">
    <w:abstractNumId w:val="8"/>
  </w:num>
  <w:num w:numId="14">
    <w:abstractNumId w:val="18"/>
  </w:num>
  <w:num w:numId="15">
    <w:abstractNumId w:val="32"/>
  </w:num>
  <w:num w:numId="16">
    <w:abstractNumId w:val="3"/>
  </w:num>
  <w:num w:numId="17">
    <w:abstractNumId w:val="29"/>
  </w:num>
  <w:num w:numId="18">
    <w:abstractNumId w:val="16"/>
  </w:num>
  <w:num w:numId="19">
    <w:abstractNumId w:val="35"/>
  </w:num>
  <w:num w:numId="20">
    <w:abstractNumId w:val="9"/>
  </w:num>
  <w:num w:numId="21">
    <w:abstractNumId w:val="33"/>
  </w:num>
  <w:num w:numId="22">
    <w:abstractNumId w:val="40"/>
  </w:num>
  <w:num w:numId="23">
    <w:abstractNumId w:val="5"/>
  </w:num>
  <w:num w:numId="24">
    <w:abstractNumId w:val="6"/>
  </w:num>
  <w:num w:numId="25">
    <w:abstractNumId w:val="34"/>
  </w:num>
  <w:num w:numId="26">
    <w:abstractNumId w:val="2"/>
  </w:num>
  <w:num w:numId="27">
    <w:abstractNumId w:val="28"/>
  </w:num>
  <w:num w:numId="28">
    <w:abstractNumId w:val="12"/>
  </w:num>
  <w:num w:numId="29">
    <w:abstractNumId w:val="14"/>
  </w:num>
  <w:num w:numId="30">
    <w:abstractNumId w:val="39"/>
  </w:num>
  <w:num w:numId="31">
    <w:abstractNumId w:val="17"/>
  </w:num>
  <w:num w:numId="32">
    <w:abstractNumId w:val="11"/>
  </w:num>
  <w:num w:numId="33">
    <w:abstractNumId w:val="4"/>
  </w:num>
  <w:num w:numId="34">
    <w:abstractNumId w:val="15"/>
  </w:num>
  <w:num w:numId="35">
    <w:abstractNumId w:val="7"/>
  </w:num>
  <w:num w:numId="36">
    <w:abstractNumId w:val="23"/>
  </w:num>
  <w:num w:numId="37">
    <w:abstractNumId w:val="1"/>
  </w:num>
  <w:num w:numId="38">
    <w:abstractNumId w:val="41"/>
  </w:num>
  <w:num w:numId="39">
    <w:abstractNumId w:val="10"/>
  </w:num>
  <w:num w:numId="40">
    <w:abstractNumId w:val="22"/>
  </w:num>
  <w:num w:numId="41">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08"/>
    <w:rsid w:val="00010927"/>
    <w:rsid w:val="00137A4C"/>
    <w:rsid w:val="002254FA"/>
    <w:rsid w:val="00260E8D"/>
    <w:rsid w:val="002B0DCA"/>
    <w:rsid w:val="004356A7"/>
    <w:rsid w:val="004661C1"/>
    <w:rsid w:val="005F5107"/>
    <w:rsid w:val="00764DFF"/>
    <w:rsid w:val="008D2FB7"/>
    <w:rsid w:val="00977A08"/>
    <w:rsid w:val="009D02D9"/>
    <w:rsid w:val="00B958FA"/>
    <w:rsid w:val="00CE16B0"/>
    <w:rsid w:val="00CF6508"/>
    <w:rsid w:val="00D44F74"/>
    <w:rsid w:val="00D967CC"/>
    <w:rsid w:val="00DE4C78"/>
    <w:rsid w:val="00EF5312"/>
    <w:rsid w:val="00FB54F2"/>
    <w:rsid w:val="00FF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20138C"/>
  <w15:docId w15:val="{5ECB235A-F6DB-424A-A476-14222BA1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2"/>
    <w:qFormat/>
    <w:rsid w:val="00977A08"/>
    <w:pPr>
      <w:spacing w:after="0" w:line="240" w:lineRule="auto"/>
    </w:pPr>
  </w:style>
  <w:style w:type="paragraph" w:styleId="Heading1">
    <w:name w:val="heading 1"/>
    <w:basedOn w:val="Normal"/>
    <w:next w:val="Normal"/>
    <w:link w:val="Heading1Char"/>
    <w:autoRedefine/>
    <w:uiPriority w:val="9"/>
    <w:qFormat/>
    <w:rsid w:val="00137A4C"/>
    <w:pPr>
      <w:tabs>
        <w:tab w:val="left" w:pos="9810"/>
      </w:tabs>
      <w:spacing w:before="120" w:after="240"/>
      <w:contextualSpacing/>
      <w:outlineLvl w:val="0"/>
    </w:pPr>
    <w:rPr>
      <w:b/>
      <w:bCs/>
      <w:sz w:val="40"/>
      <w:szCs w:val="28"/>
      <w:lang w:val="en-CA" w:eastAsia="x-none" w:bidi="en-US"/>
    </w:rPr>
  </w:style>
  <w:style w:type="paragraph" w:styleId="Heading2">
    <w:name w:val="heading 2"/>
    <w:basedOn w:val="Normal"/>
    <w:next w:val="Normal"/>
    <w:link w:val="Heading2Char"/>
    <w:autoRedefine/>
    <w:uiPriority w:val="9"/>
    <w:unhideWhenUsed/>
    <w:qFormat/>
    <w:rsid w:val="00137A4C"/>
    <w:pPr>
      <w:spacing w:before="360" w:after="120"/>
      <w:jc w:val="both"/>
      <w:outlineLvl w:val="1"/>
    </w:pPr>
    <w:rPr>
      <w:rFonts w:ascii="Arial" w:eastAsia="Times New Roman" w:hAnsi="Arial"/>
      <w:b/>
      <w:bCs/>
      <w:sz w:val="28"/>
      <w:szCs w:val="26"/>
      <w:lang w:val="en-CA" w:eastAsia="x-none" w:bidi="en-US"/>
    </w:rPr>
  </w:style>
  <w:style w:type="paragraph" w:styleId="Heading3">
    <w:name w:val="heading 3"/>
    <w:basedOn w:val="Normal"/>
    <w:next w:val="Normal"/>
    <w:link w:val="Heading3Char"/>
    <w:autoRedefine/>
    <w:uiPriority w:val="9"/>
    <w:unhideWhenUsed/>
    <w:qFormat/>
    <w:rsid w:val="00137A4C"/>
    <w:pPr>
      <w:tabs>
        <w:tab w:val="left" w:pos="1170"/>
      </w:tabs>
      <w:spacing w:before="240" w:after="120" w:line="271" w:lineRule="auto"/>
      <w:jc w:val="both"/>
      <w:outlineLvl w:val="2"/>
    </w:pPr>
    <w:rPr>
      <w:rFonts w:ascii="Arial" w:eastAsia="Times New Roman" w:hAnsi="Arial"/>
      <w:b/>
      <w:bCs/>
      <w:lang w:val="x-none" w:eastAsia="x-none"/>
    </w:rPr>
  </w:style>
  <w:style w:type="paragraph" w:styleId="Heading4">
    <w:name w:val="heading 4"/>
    <w:basedOn w:val="Normal"/>
    <w:next w:val="Normal"/>
    <w:link w:val="Heading4Char"/>
    <w:autoRedefine/>
    <w:unhideWhenUsed/>
    <w:qFormat/>
    <w:rsid w:val="00137A4C"/>
    <w:pPr>
      <w:pBdr>
        <w:bottom w:val="single" w:sz="4" w:space="1" w:color="auto"/>
      </w:pBdr>
      <w:spacing w:before="240" w:after="240"/>
      <w:contextualSpacing/>
      <w:outlineLvl w:val="3"/>
    </w:pPr>
    <w:rPr>
      <w:rFonts w:ascii="Calibri" w:eastAsia="Times New Roman" w:hAnsi="Calibri"/>
      <w:b/>
      <w:bCs/>
      <w:iCs/>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7A4C"/>
    <w:rPr>
      <w:b/>
      <w:bCs/>
      <w:sz w:val="40"/>
      <w:szCs w:val="28"/>
      <w:lang w:val="en-CA" w:eastAsia="x-none" w:bidi="en-US"/>
    </w:rPr>
  </w:style>
  <w:style w:type="character" w:customStyle="1" w:styleId="Heading2Char">
    <w:name w:val="Heading 2 Char"/>
    <w:link w:val="Heading2"/>
    <w:uiPriority w:val="9"/>
    <w:rsid w:val="00137A4C"/>
    <w:rPr>
      <w:rFonts w:ascii="Arial" w:eastAsia="Times New Roman" w:hAnsi="Arial"/>
      <w:b/>
      <w:bCs/>
      <w:sz w:val="28"/>
      <w:szCs w:val="26"/>
      <w:lang w:val="en-CA" w:eastAsia="x-none" w:bidi="en-US"/>
    </w:rPr>
  </w:style>
  <w:style w:type="character" w:customStyle="1" w:styleId="Heading3Char">
    <w:name w:val="Heading 3 Char"/>
    <w:link w:val="Heading3"/>
    <w:uiPriority w:val="9"/>
    <w:rsid w:val="00137A4C"/>
    <w:rPr>
      <w:rFonts w:ascii="Arial" w:eastAsia="Times New Roman" w:hAnsi="Arial"/>
      <w:b/>
      <w:bCs/>
      <w:lang w:val="x-none" w:eastAsia="x-none"/>
    </w:rPr>
  </w:style>
  <w:style w:type="character" w:customStyle="1" w:styleId="Heading4Char">
    <w:name w:val="Heading 4 Char"/>
    <w:link w:val="Heading4"/>
    <w:rsid w:val="00137A4C"/>
    <w:rPr>
      <w:rFonts w:ascii="Calibri" w:eastAsia="Times New Roman" w:hAnsi="Calibri"/>
      <w:b/>
      <w:bCs/>
      <w:iCs/>
      <w:sz w:val="28"/>
      <w:lang w:val="x-none" w:eastAsia="x-none"/>
    </w:rPr>
  </w:style>
  <w:style w:type="paragraph" w:styleId="Footer">
    <w:name w:val="footer"/>
    <w:basedOn w:val="Normal"/>
    <w:link w:val="FooterChar"/>
    <w:uiPriority w:val="99"/>
    <w:unhideWhenUsed/>
    <w:rsid w:val="00977A08"/>
    <w:pPr>
      <w:tabs>
        <w:tab w:val="center" w:pos="4680"/>
        <w:tab w:val="right" w:pos="9360"/>
      </w:tabs>
    </w:pPr>
  </w:style>
  <w:style w:type="character" w:customStyle="1" w:styleId="FooterChar">
    <w:name w:val="Footer Char"/>
    <w:basedOn w:val="DefaultParagraphFont"/>
    <w:link w:val="Footer"/>
    <w:uiPriority w:val="99"/>
    <w:rsid w:val="00977A08"/>
  </w:style>
  <w:style w:type="paragraph" w:styleId="NoSpacing">
    <w:name w:val="No Spacing"/>
    <w:aliases w:val="Normal 1"/>
    <w:basedOn w:val="Normal"/>
    <w:autoRedefine/>
    <w:uiPriority w:val="1"/>
    <w:qFormat/>
    <w:rsid w:val="00977A08"/>
    <w:pPr>
      <w:spacing w:before="120" w:after="120"/>
    </w:pPr>
    <w:rPr>
      <w:b/>
      <w:sz w:val="24"/>
    </w:rPr>
  </w:style>
  <w:style w:type="paragraph" w:styleId="Header">
    <w:name w:val="header"/>
    <w:basedOn w:val="Normal"/>
    <w:link w:val="HeaderChar"/>
    <w:uiPriority w:val="99"/>
    <w:unhideWhenUsed/>
    <w:rsid w:val="009D02D9"/>
    <w:pPr>
      <w:tabs>
        <w:tab w:val="center" w:pos="4680"/>
        <w:tab w:val="right" w:pos="9360"/>
      </w:tabs>
    </w:pPr>
  </w:style>
  <w:style w:type="character" w:customStyle="1" w:styleId="HeaderChar">
    <w:name w:val="Header Char"/>
    <w:basedOn w:val="DefaultParagraphFont"/>
    <w:link w:val="Header"/>
    <w:uiPriority w:val="99"/>
    <w:rsid w:val="009D02D9"/>
  </w:style>
  <w:style w:type="paragraph" w:styleId="BalloonText">
    <w:name w:val="Balloon Text"/>
    <w:basedOn w:val="Normal"/>
    <w:link w:val="BalloonTextChar"/>
    <w:uiPriority w:val="99"/>
    <w:semiHidden/>
    <w:unhideWhenUsed/>
    <w:rsid w:val="009D02D9"/>
    <w:rPr>
      <w:rFonts w:ascii="Tahoma" w:hAnsi="Tahoma" w:cs="Tahoma"/>
      <w:sz w:val="16"/>
      <w:szCs w:val="16"/>
    </w:rPr>
  </w:style>
  <w:style w:type="character" w:customStyle="1" w:styleId="BalloonTextChar">
    <w:name w:val="Balloon Text Char"/>
    <w:basedOn w:val="DefaultParagraphFont"/>
    <w:link w:val="BalloonText"/>
    <w:uiPriority w:val="99"/>
    <w:semiHidden/>
    <w:rsid w:val="009D02D9"/>
    <w:rPr>
      <w:rFonts w:ascii="Tahoma" w:hAnsi="Tahoma" w:cs="Tahoma"/>
      <w:sz w:val="16"/>
      <w:szCs w:val="16"/>
    </w:rPr>
  </w:style>
  <w:style w:type="paragraph" w:styleId="ListParagraph">
    <w:name w:val="List Paragraph"/>
    <w:basedOn w:val="Normal"/>
    <w:uiPriority w:val="34"/>
    <w:qFormat/>
    <w:rsid w:val="002B0DCA"/>
    <w:pPr>
      <w:ind w:left="720"/>
      <w:contextualSpacing/>
    </w:pPr>
  </w:style>
  <w:style w:type="paragraph" w:customStyle="1" w:styleId="ydefclause-e">
    <w:name w:val="ydefclause-e"/>
    <w:basedOn w:val="Normal"/>
    <w:rsid w:val="00FB54F2"/>
    <w:pPr>
      <w:numPr>
        <w:numId w:val="19"/>
      </w:numPr>
      <w:shd w:val="clear" w:color="auto" w:fill="D9D9D9"/>
      <w:snapToGrid w:val="0"/>
      <w:spacing w:after="120"/>
      <w:ind w:left="1111" w:firstLine="0"/>
    </w:pPr>
    <w:rPr>
      <w:rFonts w:ascii="Times New Roman" w:eastAsia="Times New Roman" w:hAnsi="Times New Roman" w:cs="Times New Roman"/>
      <w:color w:val="000000"/>
      <w:sz w:val="26"/>
      <w:szCs w:val="26"/>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14</Pages>
  <Words>6134</Words>
  <Characters>34965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The City of Kitchener</Company>
  <LinksUpToDate>false</LinksUpToDate>
  <CharactersWithSpaces>41017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Lisa.Collins@kitchener.ca</dc:creator>
  <cp:lastModifiedBy>Lisa Collins</cp:lastModifiedBy>
  <cp:revision>11</cp:revision>
  <dcterms:created xsi:type="dcterms:W3CDTF">2021-03-31T11:05:00Z</dcterms:created>
  <dcterms:modified xsi:type="dcterms:W3CDTF">2021-05-13T19:24:00Z</dcterms:modified>
</cp:coreProperties>
</file>